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09" w:type="dxa"/>
        <w:jc w:val="center"/>
        <w:tblLook w:val="0000" w:firstRow="0" w:lastRow="0" w:firstColumn="0" w:lastColumn="0" w:noHBand="0" w:noVBand="0"/>
      </w:tblPr>
      <w:tblGrid>
        <w:gridCol w:w="4747"/>
        <w:gridCol w:w="5962"/>
      </w:tblGrid>
      <w:tr w:rsidR="00D15A31" w:rsidRPr="00D15A31" w:rsidTr="00904833">
        <w:trPr>
          <w:trHeight w:val="801"/>
          <w:jc w:val="center"/>
        </w:trPr>
        <w:tc>
          <w:tcPr>
            <w:tcW w:w="4747" w:type="dxa"/>
          </w:tcPr>
          <w:p w:rsidR="00904833" w:rsidRDefault="00D15A31" w:rsidP="00B6740B">
            <w:pPr>
              <w:spacing w:after="120" w:line="240" w:lineRule="auto"/>
              <w:ind w:right="-108"/>
              <w:jc w:val="center"/>
              <w:rPr>
                <w:rFonts w:ascii="Times New Roman" w:hAnsi="Times New Roman" w:cs="Times New Roman"/>
                <w:sz w:val="26"/>
                <w:szCs w:val="26"/>
              </w:rPr>
            </w:pPr>
            <w:r w:rsidRPr="00D15A31">
              <w:rPr>
                <w:rFonts w:ascii="Times New Roman" w:hAnsi="Times New Roman" w:cs="Times New Roman"/>
                <w:sz w:val="26"/>
                <w:szCs w:val="26"/>
                <w:lang w:val="vi-VN"/>
              </w:rPr>
              <w:t>U</w:t>
            </w:r>
            <w:r w:rsidR="00904833">
              <w:rPr>
                <w:rFonts w:ascii="Times New Roman" w:hAnsi="Times New Roman" w:cs="Times New Roman"/>
                <w:sz w:val="26"/>
                <w:szCs w:val="26"/>
              </w:rPr>
              <w:t xml:space="preserve">Ỷ </w:t>
            </w:r>
            <w:r w:rsidRPr="00D15A31">
              <w:rPr>
                <w:rFonts w:ascii="Times New Roman" w:hAnsi="Times New Roman" w:cs="Times New Roman"/>
                <w:sz w:val="26"/>
                <w:szCs w:val="26"/>
                <w:lang w:val="vi-VN"/>
              </w:rPr>
              <w:t>B</w:t>
            </w:r>
            <w:r w:rsidR="00904833">
              <w:rPr>
                <w:rFonts w:ascii="Times New Roman" w:hAnsi="Times New Roman" w:cs="Times New Roman"/>
                <w:sz w:val="26"/>
                <w:szCs w:val="26"/>
              </w:rPr>
              <w:t xml:space="preserve">AN </w:t>
            </w:r>
            <w:r w:rsidRPr="00D15A31">
              <w:rPr>
                <w:rFonts w:ascii="Times New Roman" w:hAnsi="Times New Roman" w:cs="Times New Roman"/>
                <w:sz w:val="26"/>
                <w:szCs w:val="26"/>
                <w:lang w:val="vi-VN"/>
              </w:rPr>
              <w:t>N</w:t>
            </w:r>
            <w:r w:rsidR="00904833">
              <w:rPr>
                <w:rFonts w:ascii="Times New Roman" w:hAnsi="Times New Roman" w:cs="Times New Roman"/>
                <w:sz w:val="26"/>
                <w:szCs w:val="26"/>
              </w:rPr>
              <w:t xml:space="preserve">HÂN </w:t>
            </w:r>
            <w:r w:rsidRPr="00D15A31">
              <w:rPr>
                <w:rFonts w:ascii="Times New Roman" w:hAnsi="Times New Roman" w:cs="Times New Roman"/>
                <w:sz w:val="26"/>
                <w:szCs w:val="26"/>
                <w:lang w:val="vi-VN"/>
              </w:rPr>
              <w:t>D</w:t>
            </w:r>
            <w:r w:rsidR="00904833">
              <w:rPr>
                <w:rFonts w:ascii="Times New Roman" w:hAnsi="Times New Roman" w:cs="Times New Roman"/>
                <w:sz w:val="26"/>
                <w:szCs w:val="26"/>
              </w:rPr>
              <w:t>ÂN</w:t>
            </w:r>
          </w:p>
          <w:p w:rsidR="00D15A31" w:rsidRPr="00D15A31" w:rsidRDefault="00D15A31" w:rsidP="00B6740B">
            <w:pPr>
              <w:spacing w:after="120" w:line="240" w:lineRule="auto"/>
              <w:ind w:right="-108"/>
              <w:jc w:val="center"/>
              <w:rPr>
                <w:rFonts w:ascii="Times New Roman" w:hAnsi="Times New Roman" w:cs="Times New Roman"/>
                <w:sz w:val="26"/>
                <w:szCs w:val="26"/>
                <w:lang w:val="vi-VN"/>
              </w:rPr>
            </w:pPr>
            <w:r w:rsidRPr="00D15A31">
              <w:rPr>
                <w:rFonts w:ascii="Times New Roman" w:hAnsi="Times New Roman" w:cs="Times New Roman"/>
                <w:sz w:val="26"/>
                <w:szCs w:val="26"/>
                <w:lang w:val="vi-VN"/>
              </w:rPr>
              <w:t xml:space="preserve"> </w:t>
            </w:r>
            <w:r w:rsidRPr="00D15A31">
              <w:rPr>
                <w:rFonts w:ascii="Times New Roman" w:hAnsi="Times New Roman" w:cs="Times New Roman"/>
                <w:sz w:val="26"/>
                <w:szCs w:val="26"/>
              </w:rPr>
              <w:t>HUYỆN HÓC MÔN</w:t>
            </w:r>
          </w:p>
          <w:p w:rsidR="00D15A31" w:rsidRPr="00D15A31" w:rsidRDefault="00D15A31" w:rsidP="00B6740B">
            <w:pPr>
              <w:spacing w:after="120" w:line="240" w:lineRule="auto"/>
              <w:ind w:left="34" w:right="-108"/>
              <w:jc w:val="center"/>
              <w:rPr>
                <w:rFonts w:ascii="Times New Roman" w:hAnsi="Times New Roman" w:cs="Times New Roman"/>
                <w:b/>
                <w:sz w:val="26"/>
                <w:szCs w:val="26"/>
              </w:rPr>
            </w:pPr>
            <w:r w:rsidRPr="00D15A31">
              <w:rPr>
                <w:rFonts w:ascii="Times New Roman" w:hAnsi="Times New Roman" w:cs="Times New Roman"/>
                <w:b/>
                <w:noProof/>
                <w:sz w:val="26"/>
                <w:szCs w:val="26"/>
              </w:rPr>
              <mc:AlternateContent>
                <mc:Choice Requires="wps">
                  <w:drawing>
                    <wp:anchor distT="0" distB="0" distL="114300" distR="114300" simplePos="0" relativeHeight="251657216" behindDoc="0" locked="0" layoutInCell="1" allowOverlap="1" wp14:anchorId="5E6B2CEC" wp14:editId="50A75511">
                      <wp:simplePos x="0" y="0"/>
                      <wp:positionH relativeFrom="column">
                        <wp:posOffset>962025</wp:posOffset>
                      </wp:positionH>
                      <wp:positionV relativeFrom="paragraph">
                        <wp:posOffset>233680</wp:posOffset>
                      </wp:positionV>
                      <wp:extent cx="92392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A1CDAE" id="_x0000_t32" coordsize="21600,21600" o:spt="32" o:oned="t" path="m,l21600,21600e" filled="f">
                      <v:path arrowok="t" fillok="f" o:connecttype="none"/>
                      <o:lock v:ext="edit" shapetype="t"/>
                    </v:shapetype>
                    <v:shape id="Straight Arrow Connector 2" o:spid="_x0000_s1026" type="#_x0000_t32" style="position:absolute;margin-left:75.75pt;margin-top:18.4pt;width:72.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"/>
                  </w:pict>
                </mc:Fallback>
              </mc:AlternateContent>
            </w:r>
            <w:r w:rsidRPr="00D15A31">
              <w:rPr>
                <w:rFonts w:ascii="Times New Roman" w:hAnsi="Times New Roman" w:cs="Times New Roman"/>
                <w:b/>
                <w:sz w:val="26"/>
                <w:szCs w:val="26"/>
                <w:lang w:val="vi-VN"/>
              </w:rPr>
              <w:t xml:space="preserve">TRƯỜNG </w:t>
            </w:r>
            <w:r w:rsidRPr="00D15A31">
              <w:rPr>
                <w:rFonts w:ascii="Times New Roman" w:hAnsi="Times New Roman" w:cs="Times New Roman"/>
                <w:b/>
                <w:sz w:val="26"/>
                <w:szCs w:val="26"/>
              </w:rPr>
              <w:t>T</w:t>
            </w:r>
            <w:r w:rsidR="00904833">
              <w:rPr>
                <w:rFonts w:ascii="Times New Roman" w:hAnsi="Times New Roman" w:cs="Times New Roman"/>
                <w:b/>
                <w:sz w:val="26"/>
                <w:szCs w:val="26"/>
              </w:rPr>
              <w:t xml:space="preserve">IỂU </w:t>
            </w:r>
            <w:r w:rsidRPr="00D15A31">
              <w:rPr>
                <w:rFonts w:ascii="Times New Roman" w:hAnsi="Times New Roman" w:cs="Times New Roman"/>
                <w:b/>
                <w:sz w:val="26"/>
                <w:szCs w:val="26"/>
              </w:rPr>
              <w:t>H</w:t>
            </w:r>
            <w:r w:rsidR="00904833">
              <w:rPr>
                <w:rFonts w:ascii="Times New Roman" w:hAnsi="Times New Roman" w:cs="Times New Roman"/>
                <w:b/>
                <w:sz w:val="26"/>
                <w:szCs w:val="26"/>
              </w:rPr>
              <w:t>ỌC</w:t>
            </w:r>
            <w:r w:rsidRPr="00D15A31">
              <w:rPr>
                <w:rFonts w:ascii="Times New Roman" w:hAnsi="Times New Roman" w:cs="Times New Roman"/>
                <w:b/>
                <w:sz w:val="26"/>
                <w:szCs w:val="26"/>
              </w:rPr>
              <w:t xml:space="preserve"> NGÃ BA GIỒNG</w:t>
            </w:r>
          </w:p>
        </w:tc>
        <w:tc>
          <w:tcPr>
            <w:tcW w:w="5962" w:type="dxa"/>
          </w:tcPr>
          <w:p w:rsidR="00D15A31" w:rsidRPr="00D15A31" w:rsidRDefault="00D15A31" w:rsidP="00B6740B">
            <w:pPr>
              <w:spacing w:after="120" w:line="240" w:lineRule="auto"/>
              <w:ind w:left="-104"/>
              <w:jc w:val="center"/>
              <w:rPr>
                <w:rFonts w:ascii="Times New Roman" w:hAnsi="Times New Roman" w:cs="Times New Roman"/>
                <w:b/>
                <w:bCs/>
                <w:sz w:val="26"/>
                <w:szCs w:val="26"/>
                <w:lang w:val="vi-VN"/>
              </w:rPr>
            </w:pPr>
            <w:r w:rsidRPr="00D15A31">
              <w:rPr>
                <w:rFonts w:ascii="Times New Roman" w:hAnsi="Times New Roman" w:cs="Times New Roman"/>
                <w:b/>
                <w:bCs/>
                <w:sz w:val="26"/>
                <w:szCs w:val="26"/>
                <w:lang w:val="vi-VN"/>
              </w:rPr>
              <w:t>CỘNG HÒA XÃ HỘI CHỦ NGHĨA VIỆT NAM</w:t>
            </w:r>
          </w:p>
          <w:p w:rsidR="00D15A31" w:rsidRPr="00D15A31" w:rsidRDefault="00D15A31" w:rsidP="00B6740B">
            <w:pPr>
              <w:spacing w:after="120" w:line="240" w:lineRule="auto"/>
              <w:ind w:left="33"/>
              <w:rPr>
                <w:rFonts w:ascii="Times New Roman" w:hAnsi="Times New Roman" w:cs="Times New Roman"/>
                <w:b/>
                <w:bCs/>
                <w:sz w:val="26"/>
                <w:szCs w:val="26"/>
                <w:lang w:val="vi-VN"/>
              </w:rPr>
            </w:pPr>
            <w:r w:rsidRPr="00D15A31">
              <w:rPr>
                <w:rFonts w:ascii="Times New Roman" w:hAnsi="Times New Roman" w:cs="Times New Roman"/>
                <w:noProof/>
                <w:sz w:val="26"/>
                <w:szCs w:val="26"/>
                <w:vertAlign w:val="superscript"/>
              </w:rPr>
              <mc:AlternateContent>
                <mc:Choice Requires="wps">
                  <w:drawing>
                    <wp:anchor distT="0" distB="0" distL="114300" distR="114300" simplePos="0" relativeHeight="251659264" behindDoc="0" locked="0" layoutInCell="1" allowOverlap="1" wp14:anchorId="2D6D97AD" wp14:editId="6060861D">
                      <wp:simplePos x="0" y="0"/>
                      <wp:positionH relativeFrom="column">
                        <wp:posOffset>802212</wp:posOffset>
                      </wp:positionH>
                      <wp:positionV relativeFrom="paragraph">
                        <wp:posOffset>232574</wp:posOffset>
                      </wp:positionV>
                      <wp:extent cx="2047875" cy="0"/>
                      <wp:effectExtent l="0" t="0" r="9525" b="19050"/>
                      <wp:wrapNone/>
                      <wp:docPr id="3" name="Straight Connector 3"/>
                      <wp:cNvGraphicFramePr/>
                      <a:graphic xmlns:a="http://schemas.openxmlformats.org/drawingml/2006/main">
                        <a:graphicData uri="http://schemas.microsoft.com/office/word/2010/wordprocessingShape">
                          <wps:wsp>
                            <wps:cNvCnPr/>
                            <wps:spPr>
                              <a:xfrm flipV="1">
                                <a:off x="0" y="0"/>
                                <a:ext cx="204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45A3C2"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15pt,18.3pt" to="224.4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" strokecolor="black [3040]"/>
                  </w:pict>
                </mc:Fallback>
              </mc:AlternateContent>
            </w:r>
            <w:r w:rsidRPr="00D15A31">
              <w:rPr>
                <w:rFonts w:ascii="Times New Roman" w:hAnsi="Times New Roman" w:cs="Times New Roman"/>
                <w:b/>
                <w:bCs/>
                <w:sz w:val="26"/>
                <w:szCs w:val="26"/>
                <w:lang w:val="vi-VN"/>
              </w:rPr>
              <w:t xml:space="preserve">     </w:t>
            </w:r>
            <w:r w:rsidR="003F5339">
              <w:rPr>
                <w:rFonts w:ascii="Times New Roman" w:hAnsi="Times New Roman" w:cs="Times New Roman"/>
                <w:b/>
                <w:bCs/>
                <w:sz w:val="26"/>
                <w:szCs w:val="26"/>
              </w:rPr>
              <w:t xml:space="preserve">         </w:t>
            </w:r>
            <w:r w:rsidRPr="00D15A31">
              <w:rPr>
                <w:rFonts w:ascii="Times New Roman" w:hAnsi="Times New Roman" w:cs="Times New Roman"/>
                <w:b/>
                <w:bCs/>
                <w:sz w:val="26"/>
                <w:szCs w:val="26"/>
                <w:lang w:val="vi-VN"/>
              </w:rPr>
              <w:t xml:space="preserve">     </w:t>
            </w:r>
            <w:r w:rsidRPr="00D15A31">
              <w:rPr>
                <w:rFonts w:ascii="Times New Roman" w:hAnsi="Times New Roman" w:cs="Times New Roman"/>
                <w:b/>
                <w:bCs/>
                <w:sz w:val="26"/>
                <w:szCs w:val="26"/>
              </w:rPr>
              <w:t>Độc lập - Tự do - Hạnh phú</w:t>
            </w:r>
            <w:r w:rsidRPr="00D15A31">
              <w:rPr>
                <w:rFonts w:ascii="Times New Roman" w:hAnsi="Times New Roman" w:cs="Times New Roman"/>
                <w:b/>
                <w:bCs/>
                <w:sz w:val="26"/>
                <w:szCs w:val="26"/>
                <w:lang w:val="vi-VN"/>
              </w:rPr>
              <w:t>c</w:t>
            </w:r>
          </w:p>
        </w:tc>
      </w:tr>
      <w:tr w:rsidR="00D15A31" w:rsidRPr="00D15A31" w:rsidTr="00904833">
        <w:trPr>
          <w:jc w:val="center"/>
        </w:trPr>
        <w:tc>
          <w:tcPr>
            <w:tcW w:w="4747" w:type="dxa"/>
          </w:tcPr>
          <w:p w:rsidR="00D15A31" w:rsidRPr="00D15A31" w:rsidRDefault="00D15A31" w:rsidP="00B6740B">
            <w:pPr>
              <w:spacing w:after="120" w:line="240" w:lineRule="auto"/>
              <w:jc w:val="center"/>
              <w:rPr>
                <w:rFonts w:ascii="Times New Roman" w:hAnsi="Times New Roman" w:cs="Times New Roman"/>
                <w:sz w:val="26"/>
                <w:szCs w:val="26"/>
              </w:rPr>
            </w:pPr>
            <w:r w:rsidRPr="00D15A31">
              <w:rPr>
                <w:rFonts w:ascii="Times New Roman" w:hAnsi="Times New Roman" w:cs="Times New Roman"/>
                <w:sz w:val="26"/>
                <w:szCs w:val="26"/>
              </w:rPr>
              <w:t>Số</w:t>
            </w:r>
            <w:r w:rsidR="005977CF">
              <w:rPr>
                <w:rFonts w:ascii="Times New Roman" w:hAnsi="Times New Roman" w:cs="Times New Roman"/>
                <w:sz w:val="26"/>
                <w:szCs w:val="26"/>
              </w:rPr>
              <w:t xml:space="preserve">:      </w:t>
            </w:r>
            <w:r w:rsidR="003F5339">
              <w:rPr>
                <w:rFonts w:ascii="Times New Roman" w:hAnsi="Times New Roman" w:cs="Times New Roman"/>
                <w:sz w:val="26"/>
                <w:szCs w:val="26"/>
              </w:rPr>
              <w:t>/KH-NBG</w:t>
            </w:r>
          </w:p>
        </w:tc>
        <w:tc>
          <w:tcPr>
            <w:tcW w:w="5962" w:type="dxa"/>
          </w:tcPr>
          <w:p w:rsidR="00D15A31" w:rsidRPr="00D15A31" w:rsidRDefault="00D15A31" w:rsidP="00B6740B">
            <w:pPr>
              <w:spacing w:after="120" w:line="240" w:lineRule="auto"/>
              <w:ind w:right="-219"/>
              <w:jc w:val="center"/>
              <w:rPr>
                <w:rFonts w:ascii="Times New Roman" w:hAnsi="Times New Roman" w:cs="Times New Roman"/>
                <w:b/>
                <w:bCs/>
                <w:sz w:val="26"/>
                <w:szCs w:val="26"/>
                <w:lang w:val="vi-VN"/>
              </w:rPr>
            </w:pPr>
            <w:r w:rsidRPr="00D15A31">
              <w:rPr>
                <w:rFonts w:ascii="Times New Roman" w:hAnsi="Times New Roman" w:cs="Times New Roman"/>
                <w:i/>
                <w:iCs/>
                <w:sz w:val="26"/>
                <w:szCs w:val="26"/>
              </w:rPr>
              <w:t>Hóc Môn, ngày   12   tháng 10 năm 202</w:t>
            </w:r>
            <w:r w:rsidR="005977CF">
              <w:rPr>
                <w:rFonts w:ascii="Times New Roman" w:hAnsi="Times New Roman" w:cs="Times New Roman"/>
                <w:i/>
                <w:iCs/>
                <w:sz w:val="26"/>
                <w:szCs w:val="26"/>
                <w:lang w:val="vi-VN"/>
              </w:rPr>
              <w:t>3</w:t>
            </w:r>
          </w:p>
        </w:tc>
      </w:tr>
    </w:tbl>
    <w:p w:rsidR="00D15A31" w:rsidRPr="00D15A31" w:rsidRDefault="00D15A31" w:rsidP="00B6740B">
      <w:pPr>
        <w:shd w:val="clear" w:color="auto" w:fill="FFFFFF"/>
        <w:spacing w:after="120" w:line="240" w:lineRule="auto"/>
        <w:jc w:val="center"/>
        <w:rPr>
          <w:rFonts w:ascii="Helvetica" w:eastAsia="Times New Roman" w:hAnsi="Helvetica" w:cs="Helvetica"/>
          <w:sz w:val="20"/>
          <w:szCs w:val="20"/>
        </w:rPr>
      </w:pPr>
      <w:r w:rsidRPr="00D15A31">
        <w:rPr>
          <w:rFonts w:ascii="Times New Roman" w:eastAsia="Times New Roman" w:hAnsi="Times New Roman" w:cs="Times New Roman"/>
          <w:b/>
          <w:bCs/>
          <w:sz w:val="28"/>
          <w:szCs w:val="28"/>
        </w:rPr>
        <w:t>KẾ HOẠCH TỰ ĐÁNH GIÁ</w:t>
      </w:r>
    </w:p>
    <w:p w:rsidR="00D15A31" w:rsidRPr="00EA40E4" w:rsidRDefault="005977CF" w:rsidP="00B6740B">
      <w:pPr>
        <w:shd w:val="clear" w:color="auto" w:fill="FFFFFF"/>
        <w:spacing w:after="120" w:line="240" w:lineRule="auto"/>
        <w:jc w:val="center"/>
        <w:rPr>
          <w:rFonts w:ascii="Helvetica" w:eastAsia="Times New Roman" w:hAnsi="Helvetica" w:cs="Helvetica"/>
          <w:b/>
          <w:sz w:val="20"/>
          <w:szCs w:val="20"/>
        </w:rPr>
      </w:pPr>
      <w:r>
        <w:rPr>
          <w:rFonts w:ascii="Times New Roman" w:eastAsia="Times New Roman" w:hAnsi="Times New Roman" w:cs="Times New Roman"/>
          <w:b/>
          <w:sz w:val="28"/>
          <w:szCs w:val="28"/>
        </w:rPr>
        <w:t>NĂM HỌC 2023-2024</w:t>
      </w:r>
    </w:p>
    <w:p w:rsidR="00D15A31" w:rsidRPr="00E2464F" w:rsidRDefault="00D15A31" w:rsidP="003F5339">
      <w:pPr>
        <w:shd w:val="clear" w:color="auto" w:fill="FFFFFF"/>
        <w:spacing w:after="150" w:line="240" w:lineRule="auto"/>
        <w:jc w:val="both"/>
        <w:rPr>
          <w:rFonts w:ascii="Helvetica" w:eastAsia="Times New Roman" w:hAnsi="Helvetica" w:cs="Helvetica"/>
          <w:sz w:val="26"/>
          <w:szCs w:val="26"/>
        </w:rPr>
      </w:pPr>
      <w:r w:rsidRPr="00E2464F">
        <w:rPr>
          <w:rFonts w:ascii="Helvetica" w:eastAsia="Times New Roman" w:hAnsi="Helvetica" w:cs="Helvetica"/>
          <w:sz w:val="28"/>
          <w:szCs w:val="28"/>
        </w:rPr>
        <w:t>         </w:t>
      </w:r>
      <w:r w:rsidRPr="00E2464F">
        <w:rPr>
          <w:rFonts w:ascii="Times New Roman" w:eastAsia="Times New Roman" w:hAnsi="Times New Roman" w:cs="Times New Roman"/>
          <w:sz w:val="26"/>
          <w:szCs w:val="26"/>
        </w:rPr>
        <w:t> </w:t>
      </w:r>
      <w:r w:rsidRPr="00E2464F">
        <w:rPr>
          <w:rFonts w:ascii="Times New Roman" w:eastAsia="Times New Roman" w:hAnsi="Times New Roman" w:cs="Times New Roman"/>
          <w:sz w:val="26"/>
          <w:szCs w:val="26"/>
          <w:lang w:val="nb-NO"/>
        </w:rPr>
        <w:t xml:space="preserve">Căn cứ Thông tư số 17/2018/TT-BGDĐT, ngày 22 tháng 8 năm 2018 của Bộ trưởng Bộ </w:t>
      </w:r>
      <w:r w:rsidR="00E2464F">
        <w:rPr>
          <w:rFonts w:ascii="Times New Roman" w:eastAsia="Times New Roman" w:hAnsi="Times New Roman" w:cs="Times New Roman"/>
          <w:sz w:val="26"/>
          <w:szCs w:val="26"/>
          <w:lang w:val="nb-NO"/>
        </w:rPr>
        <w:t>Giáo dục và Đào tạo</w:t>
      </w:r>
      <w:r w:rsidRPr="00E2464F">
        <w:rPr>
          <w:rFonts w:ascii="Times New Roman" w:eastAsia="Times New Roman" w:hAnsi="Times New Roman" w:cs="Times New Roman"/>
          <w:sz w:val="26"/>
          <w:szCs w:val="26"/>
          <w:lang w:val="nb-NO"/>
        </w:rPr>
        <w:t xml:space="preserve"> ban hành Quy định về kiểm định chất lượng giáo dục và công nhận đạt chuẩn quốc gia đối với trường tiểu học;</w:t>
      </w:r>
    </w:p>
    <w:p w:rsidR="00D15A31" w:rsidRPr="00E2464F" w:rsidRDefault="00BC558D" w:rsidP="00D15A31">
      <w:pPr>
        <w:shd w:val="clear" w:color="auto" w:fill="FFFFFF"/>
        <w:spacing w:after="150" w:line="240" w:lineRule="auto"/>
        <w:ind w:firstLine="720"/>
        <w:jc w:val="both"/>
        <w:rPr>
          <w:rFonts w:ascii="Helvetica" w:eastAsia="Times New Roman" w:hAnsi="Helvetica" w:cs="Helvetica"/>
          <w:color w:val="000000" w:themeColor="text1"/>
          <w:sz w:val="26"/>
          <w:szCs w:val="26"/>
        </w:rPr>
      </w:pPr>
      <w:r w:rsidRPr="00E2464F">
        <w:rPr>
          <w:rFonts w:ascii="Times New Roman" w:eastAsia="Times New Roman" w:hAnsi="Times New Roman" w:cs="Times New Roman"/>
          <w:color w:val="000000" w:themeColor="text1"/>
          <w:sz w:val="26"/>
          <w:szCs w:val="26"/>
        </w:rPr>
        <w:t xml:space="preserve"> Căn cứ </w:t>
      </w:r>
      <w:r w:rsidR="0040392A" w:rsidRPr="00E2464F">
        <w:rPr>
          <w:rFonts w:ascii="Times New Roman" w:eastAsia="Times New Roman" w:hAnsi="Times New Roman" w:cs="Times New Roman"/>
          <w:color w:val="000000" w:themeColor="text1"/>
          <w:sz w:val="26"/>
          <w:szCs w:val="26"/>
        </w:rPr>
        <w:t>Kế hoạch số</w:t>
      </w:r>
      <w:r w:rsidR="00904833" w:rsidRPr="00E2464F">
        <w:rPr>
          <w:rFonts w:ascii="Times New Roman" w:eastAsia="Times New Roman" w:hAnsi="Times New Roman" w:cs="Times New Roman"/>
          <w:color w:val="000000" w:themeColor="text1"/>
          <w:sz w:val="26"/>
          <w:szCs w:val="26"/>
        </w:rPr>
        <w:t xml:space="preserve"> 91459/</w:t>
      </w:r>
      <w:r w:rsidR="0040392A" w:rsidRPr="00E2464F">
        <w:rPr>
          <w:rFonts w:ascii="Times New Roman" w:eastAsia="Times New Roman" w:hAnsi="Times New Roman" w:cs="Times New Roman"/>
          <w:color w:val="000000" w:themeColor="text1"/>
          <w:sz w:val="26"/>
          <w:szCs w:val="26"/>
        </w:rPr>
        <w:t>KH-</w:t>
      </w:r>
      <w:r w:rsidR="00D15A31" w:rsidRPr="00E2464F">
        <w:rPr>
          <w:rFonts w:ascii="Times New Roman" w:eastAsia="Times New Roman" w:hAnsi="Times New Roman" w:cs="Times New Roman"/>
          <w:color w:val="000000" w:themeColor="text1"/>
          <w:sz w:val="26"/>
          <w:szCs w:val="26"/>
        </w:rPr>
        <w:t>GD</w:t>
      </w:r>
      <w:r w:rsidRPr="00E2464F">
        <w:rPr>
          <w:rFonts w:ascii="Times New Roman" w:eastAsia="Times New Roman" w:hAnsi="Times New Roman" w:cs="Times New Roman"/>
          <w:color w:val="000000" w:themeColor="text1"/>
          <w:sz w:val="26"/>
          <w:szCs w:val="26"/>
        </w:rPr>
        <w:t>ĐT ngày 06 tháng 9 năm 2022 của Phòng Giáo dục và Đào tạo huyện</w:t>
      </w:r>
      <w:r w:rsidR="00D15A31" w:rsidRPr="00E2464F">
        <w:rPr>
          <w:rFonts w:ascii="Times New Roman" w:eastAsia="Times New Roman" w:hAnsi="Times New Roman" w:cs="Times New Roman"/>
          <w:color w:val="000000" w:themeColor="text1"/>
          <w:sz w:val="26"/>
          <w:szCs w:val="26"/>
        </w:rPr>
        <w:t xml:space="preserve"> về </w:t>
      </w:r>
      <w:r w:rsidR="00710D03" w:rsidRPr="00E2464F">
        <w:rPr>
          <w:rFonts w:ascii="Times New Roman" w:eastAsia="Times New Roman" w:hAnsi="Times New Roman" w:cs="Times New Roman"/>
          <w:color w:val="000000" w:themeColor="text1"/>
          <w:sz w:val="26"/>
          <w:szCs w:val="26"/>
        </w:rPr>
        <w:t>kế hoạ</w:t>
      </w:r>
      <w:r w:rsidRPr="00E2464F">
        <w:rPr>
          <w:rFonts w:ascii="Times New Roman" w:eastAsia="Times New Roman" w:hAnsi="Times New Roman" w:cs="Times New Roman"/>
          <w:color w:val="000000" w:themeColor="text1"/>
          <w:sz w:val="26"/>
          <w:szCs w:val="26"/>
        </w:rPr>
        <w:t>ch thực hiện nhiệm vụ giáo dục tiểu học năm học 2022-2023</w:t>
      </w:r>
      <w:r w:rsidR="00D15A31" w:rsidRPr="00E2464F">
        <w:rPr>
          <w:rFonts w:ascii="Times New Roman" w:eastAsia="Times New Roman" w:hAnsi="Times New Roman" w:cs="Times New Roman"/>
          <w:color w:val="000000" w:themeColor="text1"/>
          <w:sz w:val="26"/>
          <w:szCs w:val="26"/>
        </w:rPr>
        <w:t>.</w:t>
      </w:r>
    </w:p>
    <w:p w:rsidR="00D15A31" w:rsidRPr="000B5159" w:rsidRDefault="00D15A31" w:rsidP="00D15A31">
      <w:pPr>
        <w:shd w:val="clear" w:color="auto" w:fill="FFFFFF"/>
        <w:spacing w:after="150" w:line="240" w:lineRule="auto"/>
        <w:ind w:firstLine="720"/>
        <w:jc w:val="both"/>
        <w:rPr>
          <w:rFonts w:ascii="Helvetica" w:eastAsia="Times New Roman" w:hAnsi="Helvetica" w:cs="Helvetica"/>
          <w:sz w:val="26"/>
          <w:szCs w:val="26"/>
        </w:rPr>
      </w:pPr>
      <w:r w:rsidRPr="000B5159">
        <w:rPr>
          <w:rFonts w:ascii="Times New Roman" w:eastAsia="Times New Roman" w:hAnsi="Times New Roman" w:cs="Times New Roman"/>
          <w:sz w:val="26"/>
          <w:szCs w:val="26"/>
        </w:rPr>
        <w:t>Trường tiểu học Ngã Ba Giồng xây dựng kế hoạch triển k</w:t>
      </w:r>
      <w:r w:rsidR="00904833">
        <w:rPr>
          <w:rFonts w:ascii="Times New Roman" w:eastAsia="Times New Roman" w:hAnsi="Times New Roman" w:cs="Times New Roman"/>
          <w:sz w:val="26"/>
          <w:szCs w:val="26"/>
        </w:rPr>
        <w:t xml:space="preserve">hai công tác </w:t>
      </w:r>
      <w:r w:rsidR="00E2464F">
        <w:rPr>
          <w:rFonts w:ascii="Times New Roman" w:eastAsia="Times New Roman" w:hAnsi="Times New Roman" w:cs="Times New Roman"/>
          <w:sz w:val="26"/>
          <w:szCs w:val="26"/>
        </w:rPr>
        <w:t>kiểm định chất lượng giáo dục</w:t>
      </w:r>
      <w:r w:rsidR="00904833">
        <w:rPr>
          <w:rFonts w:ascii="Times New Roman" w:eastAsia="Times New Roman" w:hAnsi="Times New Roman" w:cs="Times New Roman"/>
          <w:sz w:val="26"/>
          <w:szCs w:val="26"/>
        </w:rPr>
        <w:t xml:space="preserve"> năm học 2023-2024</w:t>
      </w:r>
      <w:r w:rsidRPr="000B5159">
        <w:rPr>
          <w:rFonts w:ascii="Times New Roman" w:eastAsia="Times New Roman" w:hAnsi="Times New Roman" w:cs="Times New Roman"/>
          <w:sz w:val="26"/>
          <w:szCs w:val="26"/>
        </w:rPr>
        <w:t xml:space="preserve"> như sau:</w:t>
      </w:r>
    </w:p>
    <w:p w:rsidR="00D15A31" w:rsidRPr="000B5159" w:rsidRDefault="00D15A31" w:rsidP="00D15A31">
      <w:pPr>
        <w:shd w:val="clear" w:color="auto" w:fill="FFFFFF"/>
        <w:spacing w:after="150" w:line="240" w:lineRule="auto"/>
        <w:jc w:val="both"/>
        <w:rPr>
          <w:rFonts w:ascii="Helvetica" w:eastAsia="Times New Roman" w:hAnsi="Helvetica" w:cs="Helvetica"/>
          <w:sz w:val="26"/>
          <w:szCs w:val="26"/>
        </w:rPr>
      </w:pPr>
      <w:r w:rsidRPr="000B5159">
        <w:rPr>
          <w:rFonts w:ascii="Times New Roman" w:eastAsia="Times New Roman" w:hAnsi="Times New Roman" w:cs="Times New Roman"/>
          <w:b/>
          <w:bCs/>
          <w:sz w:val="26"/>
          <w:szCs w:val="26"/>
        </w:rPr>
        <w:t>          1</w:t>
      </w:r>
      <w:r w:rsidR="00E2464F">
        <w:rPr>
          <w:rFonts w:ascii="Times New Roman" w:eastAsia="Times New Roman" w:hAnsi="Times New Roman" w:cs="Times New Roman"/>
          <w:b/>
          <w:bCs/>
          <w:sz w:val="26"/>
          <w:szCs w:val="26"/>
        </w:rPr>
        <w:t>. Mục đích, phạm vi tự đánh giá</w:t>
      </w:r>
    </w:p>
    <w:p w:rsidR="00D15A31" w:rsidRPr="000B5159" w:rsidRDefault="00D15A31" w:rsidP="00D15A31">
      <w:pPr>
        <w:shd w:val="clear" w:color="auto" w:fill="FFFFFF"/>
        <w:spacing w:after="150" w:line="240" w:lineRule="auto"/>
        <w:jc w:val="both"/>
        <w:rPr>
          <w:rFonts w:ascii="Helvetica" w:eastAsia="Times New Roman" w:hAnsi="Helvetica" w:cs="Helvetica"/>
          <w:sz w:val="26"/>
          <w:szCs w:val="26"/>
        </w:rPr>
      </w:pPr>
      <w:r w:rsidRPr="000B5159">
        <w:rPr>
          <w:rFonts w:ascii="Times New Roman" w:eastAsia="Times New Roman" w:hAnsi="Times New Roman" w:cs="Times New Roman"/>
          <w:sz w:val="26"/>
          <w:szCs w:val="26"/>
        </w:rPr>
        <w:t>          </w:t>
      </w:r>
      <w:r w:rsidRPr="000B5159">
        <w:rPr>
          <w:rFonts w:ascii="Times New Roman" w:eastAsia="Times New Roman" w:hAnsi="Times New Roman" w:cs="Times New Roman"/>
          <w:b/>
          <w:bCs/>
          <w:sz w:val="26"/>
          <w:szCs w:val="26"/>
        </w:rPr>
        <w:t>1.1. Mục đích tự đánh giá</w:t>
      </w:r>
    </w:p>
    <w:p w:rsidR="00D15A31" w:rsidRPr="000B5159" w:rsidRDefault="00D15A31" w:rsidP="00E83F64">
      <w:pPr>
        <w:shd w:val="clear" w:color="auto" w:fill="FFFFFF"/>
        <w:spacing w:before="90" w:after="90" w:line="240" w:lineRule="auto"/>
        <w:ind w:firstLine="720"/>
        <w:jc w:val="both"/>
        <w:rPr>
          <w:rFonts w:ascii="Helvetica" w:eastAsia="Times New Roman" w:hAnsi="Helvetica" w:cs="Helvetica"/>
          <w:sz w:val="26"/>
          <w:szCs w:val="26"/>
        </w:rPr>
      </w:pPr>
      <w:r w:rsidRPr="000B5159">
        <w:rPr>
          <w:rFonts w:ascii="Helvetica" w:eastAsia="Times New Roman" w:hAnsi="Helvetica" w:cs="Helvetica"/>
          <w:sz w:val="26"/>
          <w:szCs w:val="26"/>
        </w:rPr>
        <w:t> </w:t>
      </w:r>
      <w:r w:rsidRPr="000B5159">
        <w:rPr>
          <w:rFonts w:ascii="Times New Roman" w:eastAsia="Times New Roman" w:hAnsi="Times New Roman" w:cs="Times New Roman"/>
          <w:sz w:val="26"/>
          <w:szCs w:val="26"/>
          <w:lang w:val="pt-BR"/>
        </w:rPr>
        <w:t>Mục đích của công tác tự đánh giá là để nhà trường thấy rõ và giải trình với các cơ quan chức năng cùng nhân dân địa phương về thực trạng chất lượng giáo dục của nhà trường. Trên cơ sở đó, có căn cứ để xây dựng kế hoạch, cải tiến nâng cao chất lượng giáo dục đào tạo. Đồng thời, đó cũng là cơ sở để nhà trường đề nghị với các cơ quan chức năng kiểm định và công nhận nhà trường đạt tiêu chuẩn về chất lượng giáo dục; tạo điều kiện cho xã hội biết và tham gia giám sát chất lượng, chăm lo cho sự nghiệp giáo dục của nhà trường, nhằm giúp cho nhà trường thực hiện tốt hơn, hiệu quả hơn công tác xã hội hoá giáo dục để nâng cao chất lượng giáo dục toàn diện.</w:t>
      </w:r>
    </w:p>
    <w:p w:rsidR="00D15A31" w:rsidRPr="000B5159" w:rsidRDefault="00D15A31" w:rsidP="00D15A31">
      <w:pPr>
        <w:shd w:val="clear" w:color="auto" w:fill="FFFFFF"/>
        <w:spacing w:after="150" w:line="240" w:lineRule="auto"/>
        <w:jc w:val="both"/>
        <w:rPr>
          <w:rFonts w:ascii="Helvetica" w:eastAsia="Times New Roman" w:hAnsi="Helvetica" w:cs="Helvetica"/>
          <w:sz w:val="26"/>
          <w:szCs w:val="26"/>
        </w:rPr>
      </w:pPr>
      <w:r w:rsidRPr="000B5159">
        <w:rPr>
          <w:rFonts w:ascii="Helvetica" w:eastAsia="Times New Roman" w:hAnsi="Helvetica" w:cs="Helvetica"/>
          <w:sz w:val="26"/>
          <w:szCs w:val="26"/>
        </w:rPr>
        <w:t>          </w:t>
      </w:r>
      <w:r w:rsidRPr="000B5159">
        <w:rPr>
          <w:rFonts w:ascii="Times New Roman" w:eastAsia="Times New Roman" w:hAnsi="Times New Roman" w:cs="Times New Roman"/>
          <w:b/>
          <w:sz w:val="26"/>
          <w:szCs w:val="26"/>
        </w:rPr>
        <w:t>1.2.</w:t>
      </w:r>
      <w:r w:rsidR="00E2464F">
        <w:rPr>
          <w:rFonts w:ascii="Times New Roman" w:eastAsia="Times New Roman" w:hAnsi="Times New Roman" w:cs="Times New Roman"/>
          <w:b/>
          <w:bCs/>
          <w:sz w:val="26"/>
          <w:szCs w:val="26"/>
        </w:rPr>
        <w:t> Phạm vi tự đánh giá</w:t>
      </w:r>
    </w:p>
    <w:p w:rsidR="00D15A31" w:rsidRPr="000B5159" w:rsidRDefault="00D15A31" w:rsidP="00D15A31">
      <w:pPr>
        <w:shd w:val="clear" w:color="auto" w:fill="FFFFFF"/>
        <w:spacing w:after="150" w:line="240" w:lineRule="auto"/>
        <w:ind w:firstLine="720"/>
        <w:jc w:val="both"/>
        <w:rPr>
          <w:rFonts w:ascii="Helvetica" w:eastAsia="Times New Roman" w:hAnsi="Helvetica" w:cs="Helvetica"/>
          <w:sz w:val="26"/>
          <w:szCs w:val="26"/>
        </w:rPr>
      </w:pPr>
      <w:r w:rsidRPr="000B5159">
        <w:rPr>
          <w:rFonts w:ascii="Times New Roman" w:eastAsia="Times New Roman" w:hAnsi="Times New Roman" w:cs="Times New Roman"/>
          <w:sz w:val="26"/>
          <w:szCs w:val="26"/>
        </w:rPr>
        <w:t>Bao quát toàn bộ hoạt động giáo dục của trường Tiểu học Ngã Ba Giồng theo từng tiêu chí trong tiêu chuẩn đánh giá chất lượng giáo dục do Bộ Giáo dục và Đào tạo ban hành.</w:t>
      </w:r>
    </w:p>
    <w:p w:rsidR="00D15A31" w:rsidRPr="000B5159" w:rsidRDefault="00E2464F" w:rsidP="00D15A31">
      <w:pPr>
        <w:shd w:val="clear" w:color="auto" w:fill="FFFFFF"/>
        <w:spacing w:after="150" w:line="240" w:lineRule="auto"/>
        <w:ind w:firstLine="720"/>
        <w:jc w:val="both"/>
        <w:rPr>
          <w:rFonts w:ascii="Helvetica" w:eastAsia="Times New Roman" w:hAnsi="Helvetica" w:cs="Helvetica"/>
          <w:sz w:val="26"/>
          <w:szCs w:val="26"/>
        </w:rPr>
      </w:pPr>
      <w:r>
        <w:rPr>
          <w:rFonts w:ascii="Times New Roman" w:eastAsia="Times New Roman" w:hAnsi="Times New Roman" w:cs="Times New Roman"/>
          <w:b/>
          <w:bCs/>
          <w:sz w:val="26"/>
          <w:szCs w:val="26"/>
        </w:rPr>
        <w:t>1.3. Thời gian tiến hành</w:t>
      </w:r>
    </w:p>
    <w:p w:rsidR="00D15A31" w:rsidRPr="000B5159" w:rsidRDefault="00D15A31" w:rsidP="00D15A31">
      <w:pPr>
        <w:shd w:val="clear" w:color="auto" w:fill="FFFFFF"/>
        <w:spacing w:before="90" w:after="90" w:line="240" w:lineRule="auto"/>
        <w:ind w:firstLine="709"/>
        <w:jc w:val="both"/>
        <w:rPr>
          <w:rFonts w:ascii="Helvetica" w:eastAsia="Times New Roman" w:hAnsi="Helvetica" w:cs="Helvetica"/>
          <w:sz w:val="26"/>
          <w:szCs w:val="26"/>
        </w:rPr>
      </w:pPr>
      <w:r w:rsidRPr="000B5159">
        <w:rPr>
          <w:rFonts w:ascii="Times New Roman" w:eastAsia="Times New Roman" w:hAnsi="Times New Roman" w:cs="Times New Roman"/>
          <w:sz w:val="26"/>
          <w:szCs w:val="26"/>
          <w:lang w:val="pt-BR"/>
        </w:rPr>
        <w:t>Thời gian tiến hành tự đánh giá từ 01 tháng 10 năm 202</w:t>
      </w:r>
      <w:r w:rsidR="00904833">
        <w:rPr>
          <w:rFonts w:ascii="Times New Roman" w:eastAsia="Times New Roman" w:hAnsi="Times New Roman" w:cs="Times New Roman"/>
          <w:sz w:val="26"/>
          <w:szCs w:val="26"/>
          <w:lang w:val="pt-BR"/>
        </w:rPr>
        <w:t>3 đến hết tháng 5 năm 2024</w:t>
      </w:r>
      <w:r w:rsidRPr="000B5159">
        <w:rPr>
          <w:rFonts w:ascii="Times New Roman" w:eastAsia="Times New Roman" w:hAnsi="Times New Roman" w:cs="Times New Roman"/>
          <w:sz w:val="26"/>
          <w:szCs w:val="26"/>
          <w:lang w:val="pt-BR"/>
        </w:rPr>
        <w:t>.</w:t>
      </w:r>
    </w:p>
    <w:p w:rsidR="00D15A31" w:rsidRPr="000B5159" w:rsidRDefault="00D15A31" w:rsidP="00D15A31">
      <w:pPr>
        <w:shd w:val="clear" w:color="auto" w:fill="FFFFFF"/>
        <w:spacing w:after="150" w:line="240" w:lineRule="auto"/>
        <w:jc w:val="both"/>
        <w:rPr>
          <w:rFonts w:ascii="Helvetica" w:eastAsia="Times New Roman" w:hAnsi="Helvetica" w:cs="Helvetica"/>
          <w:sz w:val="26"/>
          <w:szCs w:val="26"/>
        </w:rPr>
      </w:pPr>
      <w:r w:rsidRPr="000B5159">
        <w:rPr>
          <w:rFonts w:ascii="Times New Roman" w:eastAsia="Times New Roman" w:hAnsi="Times New Roman" w:cs="Times New Roman"/>
          <w:b/>
          <w:bCs/>
          <w:sz w:val="26"/>
          <w:szCs w:val="26"/>
        </w:rPr>
        <w:t>          2. Hội đồng tự đánh giá</w:t>
      </w:r>
      <w:r w:rsidRPr="000B5159">
        <w:rPr>
          <w:rFonts w:ascii="Times New Roman" w:eastAsia="Times New Roman" w:hAnsi="Times New Roman" w:cs="Times New Roman"/>
          <w:sz w:val="26"/>
          <w:szCs w:val="26"/>
        </w:rPr>
        <w:t>.</w:t>
      </w:r>
    </w:p>
    <w:p w:rsidR="00D15A31" w:rsidRPr="000B5159" w:rsidRDefault="00D15A31" w:rsidP="00D15A31">
      <w:pPr>
        <w:shd w:val="clear" w:color="auto" w:fill="FFFFFF"/>
        <w:spacing w:after="150" w:line="240" w:lineRule="auto"/>
        <w:jc w:val="both"/>
        <w:rPr>
          <w:rFonts w:ascii="Helvetica" w:eastAsia="Times New Roman" w:hAnsi="Helvetica" w:cs="Helvetica"/>
          <w:sz w:val="26"/>
          <w:szCs w:val="26"/>
        </w:rPr>
      </w:pPr>
      <w:r w:rsidRPr="000B5159">
        <w:rPr>
          <w:rFonts w:ascii="Times New Roman" w:eastAsia="Times New Roman" w:hAnsi="Times New Roman" w:cs="Times New Roman"/>
          <w:b/>
          <w:bCs/>
          <w:sz w:val="26"/>
          <w:szCs w:val="26"/>
        </w:rPr>
        <w:t xml:space="preserve">          2.1. </w:t>
      </w:r>
      <w:r w:rsidR="00E2464F">
        <w:rPr>
          <w:rFonts w:ascii="Times New Roman" w:eastAsia="Times New Roman" w:hAnsi="Times New Roman" w:cs="Times New Roman"/>
          <w:b/>
          <w:bCs/>
          <w:sz w:val="26"/>
          <w:szCs w:val="26"/>
        </w:rPr>
        <w:t>Thành phần hội đồng tự đánh giá</w:t>
      </w:r>
    </w:p>
    <w:p w:rsidR="00D15A31" w:rsidRPr="000B5159" w:rsidRDefault="00D15A31" w:rsidP="00D15A31">
      <w:pPr>
        <w:shd w:val="clear" w:color="auto" w:fill="FFFFFF"/>
        <w:spacing w:after="150" w:line="240" w:lineRule="auto"/>
        <w:jc w:val="both"/>
        <w:rPr>
          <w:rFonts w:ascii="Helvetica" w:eastAsia="Times New Roman" w:hAnsi="Helvetica" w:cs="Helvetica"/>
          <w:color w:val="FF0000"/>
          <w:sz w:val="26"/>
          <w:szCs w:val="26"/>
        </w:rPr>
      </w:pPr>
      <w:r w:rsidRPr="000B5159">
        <w:rPr>
          <w:rFonts w:ascii="Times New Roman" w:eastAsia="Times New Roman" w:hAnsi="Times New Roman" w:cs="Times New Roman"/>
          <w:color w:val="FF0000"/>
          <w:sz w:val="26"/>
          <w:szCs w:val="26"/>
        </w:rPr>
        <w:t>          Hội đồng tự đánh giá được</w:t>
      </w:r>
      <w:r w:rsidR="00904833">
        <w:rPr>
          <w:rFonts w:ascii="Times New Roman" w:eastAsia="Times New Roman" w:hAnsi="Times New Roman" w:cs="Times New Roman"/>
          <w:color w:val="FF0000"/>
          <w:sz w:val="26"/>
          <w:szCs w:val="26"/>
        </w:rPr>
        <w:t xml:space="preserve"> thành lập theo Quyết định số      </w:t>
      </w:r>
      <w:r w:rsidR="000D2115">
        <w:rPr>
          <w:rFonts w:ascii="Times New Roman" w:eastAsia="Times New Roman" w:hAnsi="Times New Roman" w:cs="Times New Roman"/>
          <w:color w:val="FF0000"/>
          <w:sz w:val="26"/>
          <w:szCs w:val="26"/>
        </w:rPr>
        <w:t>/QĐ-NBG</w:t>
      </w:r>
      <w:r w:rsidRPr="000B5159">
        <w:rPr>
          <w:rFonts w:ascii="Times New Roman" w:eastAsia="Times New Roman" w:hAnsi="Times New Roman" w:cs="Times New Roman"/>
          <w:color w:val="FF0000"/>
          <w:sz w:val="26"/>
          <w:szCs w:val="26"/>
        </w:rPr>
        <w:t xml:space="preserve">  ngày </w:t>
      </w:r>
      <w:r w:rsidR="00904833">
        <w:rPr>
          <w:rFonts w:ascii="Times New Roman" w:eastAsia="Times New Roman" w:hAnsi="Times New Roman" w:cs="Times New Roman"/>
          <w:color w:val="FF0000"/>
          <w:sz w:val="26"/>
          <w:szCs w:val="26"/>
        </w:rPr>
        <w:t xml:space="preserve">  </w:t>
      </w:r>
      <w:r w:rsidR="000D2115">
        <w:rPr>
          <w:rFonts w:ascii="Times New Roman" w:eastAsia="Times New Roman" w:hAnsi="Times New Roman" w:cs="Times New Roman"/>
          <w:color w:val="FF0000"/>
          <w:sz w:val="26"/>
          <w:szCs w:val="26"/>
        </w:rPr>
        <w:t xml:space="preserve"> </w:t>
      </w:r>
      <w:r w:rsidR="00904833">
        <w:rPr>
          <w:rFonts w:ascii="Times New Roman" w:eastAsia="Times New Roman" w:hAnsi="Times New Roman" w:cs="Times New Roman"/>
          <w:color w:val="FF0000"/>
          <w:sz w:val="26"/>
          <w:szCs w:val="26"/>
        </w:rPr>
        <w:t>tháng 10 năm 2023</w:t>
      </w:r>
      <w:r w:rsidRPr="000B5159">
        <w:rPr>
          <w:rFonts w:ascii="Times New Roman" w:eastAsia="Times New Roman" w:hAnsi="Times New Roman" w:cs="Times New Roman"/>
          <w:color w:val="FF0000"/>
          <w:sz w:val="26"/>
          <w:szCs w:val="26"/>
        </w:rPr>
        <w:t xml:space="preserve"> của Hiệu trưởng trường Tiểu học Ngã Ba Giồng</w:t>
      </w:r>
      <w:r w:rsidR="00CE448F">
        <w:rPr>
          <w:rFonts w:ascii="Times New Roman" w:eastAsia="Times New Roman" w:hAnsi="Times New Roman" w:cs="Times New Roman"/>
          <w:color w:val="FF0000"/>
          <w:sz w:val="26"/>
          <w:szCs w:val="26"/>
        </w:rPr>
        <w:t>. Hội đồng gồm có 15</w:t>
      </w:r>
      <w:r w:rsidRPr="000B5159">
        <w:rPr>
          <w:rFonts w:ascii="Times New Roman" w:eastAsia="Times New Roman" w:hAnsi="Times New Roman" w:cs="Times New Roman"/>
          <w:color w:val="FF0000"/>
          <w:sz w:val="26"/>
          <w:szCs w:val="26"/>
        </w:rPr>
        <w:t xml:space="preserve"> thành viên.</w:t>
      </w:r>
    </w:p>
    <w:p w:rsidR="00D15A31" w:rsidRPr="000B5159" w:rsidRDefault="000B5159" w:rsidP="00D15A31">
      <w:pPr>
        <w:shd w:val="clear" w:color="auto" w:fill="FFFFFF"/>
        <w:spacing w:after="150" w:line="240" w:lineRule="auto"/>
        <w:jc w:val="both"/>
        <w:rPr>
          <w:rFonts w:ascii="Helvetica" w:eastAsia="Times New Roman" w:hAnsi="Helvetica" w:cs="Helvetica"/>
          <w:sz w:val="26"/>
          <w:szCs w:val="26"/>
        </w:rPr>
      </w:pPr>
      <w:r w:rsidRPr="000B5159">
        <w:rPr>
          <w:rFonts w:ascii="Times New Roman" w:eastAsia="Times New Roman" w:hAnsi="Times New Roman" w:cs="Times New Roman"/>
          <w:b/>
          <w:bCs/>
          <w:sz w:val="26"/>
          <w:szCs w:val="26"/>
        </w:rPr>
        <w:t>          2.2</w:t>
      </w:r>
      <w:r w:rsidR="00D15A31" w:rsidRPr="000B5159">
        <w:rPr>
          <w:rFonts w:ascii="Times New Roman" w:eastAsia="Times New Roman" w:hAnsi="Times New Roman" w:cs="Times New Roman"/>
          <w:b/>
          <w:bCs/>
          <w:sz w:val="26"/>
          <w:szCs w:val="26"/>
        </w:rPr>
        <w:t>. </w:t>
      </w:r>
      <w:r w:rsidR="00E2464F">
        <w:rPr>
          <w:rFonts w:ascii="Times New Roman" w:eastAsia="Times New Roman" w:hAnsi="Times New Roman" w:cs="Times New Roman"/>
          <w:b/>
          <w:bCs/>
          <w:sz w:val="26"/>
          <w:szCs w:val="26"/>
          <w:lang w:val="nl-NL"/>
        </w:rPr>
        <w:t>Danh sách Hội đồng tự đánh giá</w:t>
      </w:r>
    </w:p>
    <w:tbl>
      <w:tblPr>
        <w:tblW w:w="10028" w:type="dxa"/>
        <w:tblCellMar>
          <w:top w:w="15" w:type="dxa"/>
          <w:left w:w="15" w:type="dxa"/>
          <w:bottom w:w="15" w:type="dxa"/>
          <w:right w:w="15" w:type="dxa"/>
        </w:tblCellMar>
        <w:tblLook w:val="04A0" w:firstRow="1" w:lastRow="0" w:firstColumn="1" w:lastColumn="0" w:noHBand="0" w:noVBand="1"/>
      </w:tblPr>
      <w:tblGrid>
        <w:gridCol w:w="645"/>
        <w:gridCol w:w="3288"/>
        <w:gridCol w:w="2693"/>
        <w:gridCol w:w="2126"/>
        <w:gridCol w:w="1276"/>
      </w:tblGrid>
      <w:tr w:rsidR="00D15A31" w:rsidRPr="000B5159" w:rsidTr="003F5339">
        <w:tc>
          <w:tcPr>
            <w:tcW w:w="6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D15A31" w:rsidRPr="000B5159" w:rsidRDefault="00D15A31" w:rsidP="00D15A31">
            <w:pPr>
              <w:spacing w:after="150" w:line="240" w:lineRule="auto"/>
              <w:jc w:val="center"/>
              <w:rPr>
                <w:rFonts w:ascii="Times New Roman" w:eastAsia="Times New Roman" w:hAnsi="Times New Roman" w:cs="Times New Roman"/>
                <w:sz w:val="26"/>
                <w:szCs w:val="26"/>
              </w:rPr>
            </w:pPr>
            <w:r w:rsidRPr="000B5159">
              <w:rPr>
                <w:rFonts w:ascii="Helvetica" w:eastAsia="Times New Roman" w:hAnsi="Helvetica" w:cs="Helvetica"/>
                <w:sz w:val="26"/>
                <w:szCs w:val="26"/>
              </w:rPr>
              <w:t> </w:t>
            </w:r>
            <w:r w:rsidRPr="000B5159">
              <w:rPr>
                <w:rFonts w:ascii="Times New Roman" w:eastAsia="Times New Roman" w:hAnsi="Times New Roman" w:cs="Times New Roman"/>
                <w:b/>
                <w:bCs/>
                <w:sz w:val="26"/>
                <w:szCs w:val="26"/>
              </w:rPr>
              <w:t>Stt</w:t>
            </w:r>
          </w:p>
        </w:tc>
        <w:tc>
          <w:tcPr>
            <w:tcW w:w="3288"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D15A31" w:rsidRPr="000B5159" w:rsidRDefault="00D15A31" w:rsidP="00D15A31">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b/>
                <w:bCs/>
                <w:sz w:val="26"/>
                <w:szCs w:val="26"/>
              </w:rPr>
              <w:t>Họ và tên</w:t>
            </w:r>
          </w:p>
        </w:tc>
        <w:tc>
          <w:tcPr>
            <w:tcW w:w="2693"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D15A31" w:rsidRPr="000B5159" w:rsidRDefault="00D15A31" w:rsidP="00D15A31">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b/>
                <w:bCs/>
                <w:sz w:val="26"/>
                <w:szCs w:val="26"/>
              </w:rPr>
              <w:t>Chức danh, chức vụ</w:t>
            </w:r>
          </w:p>
        </w:tc>
        <w:tc>
          <w:tcPr>
            <w:tcW w:w="2126"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D15A31" w:rsidRPr="000B5159" w:rsidRDefault="00D15A31" w:rsidP="00D15A31">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b/>
                <w:bCs/>
                <w:sz w:val="26"/>
                <w:szCs w:val="26"/>
              </w:rPr>
              <w:t>Nhiệm vụ</w:t>
            </w:r>
          </w:p>
        </w:tc>
        <w:tc>
          <w:tcPr>
            <w:tcW w:w="1276"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D15A31" w:rsidRPr="000B5159" w:rsidRDefault="00D15A31" w:rsidP="00D15A31">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b/>
                <w:bCs/>
                <w:sz w:val="26"/>
                <w:szCs w:val="26"/>
              </w:rPr>
              <w:t>Ghi chú</w:t>
            </w:r>
          </w:p>
        </w:tc>
      </w:tr>
      <w:tr w:rsidR="00D15A31" w:rsidRPr="000B5159" w:rsidTr="00B6740B">
        <w:tc>
          <w:tcPr>
            <w:tcW w:w="645" w:type="dxa"/>
            <w:tcBorders>
              <w:top w:val="nil"/>
              <w:left w:val="single" w:sz="6" w:space="0" w:color="000000"/>
              <w:bottom w:val="single" w:sz="4" w:space="0" w:color="auto"/>
              <w:right w:val="single" w:sz="6" w:space="0" w:color="000000"/>
            </w:tcBorders>
            <w:tcMar>
              <w:top w:w="0" w:type="dxa"/>
              <w:left w:w="105" w:type="dxa"/>
              <w:bottom w:w="0" w:type="dxa"/>
              <w:right w:w="105" w:type="dxa"/>
            </w:tcMar>
            <w:vAlign w:val="center"/>
            <w:hideMark/>
          </w:tcPr>
          <w:p w:rsidR="00D15A31" w:rsidRPr="000B5159" w:rsidRDefault="00D15A31" w:rsidP="000B5159">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1</w:t>
            </w:r>
          </w:p>
        </w:tc>
        <w:tc>
          <w:tcPr>
            <w:tcW w:w="3288" w:type="dxa"/>
            <w:tcBorders>
              <w:top w:val="nil"/>
              <w:left w:val="nil"/>
              <w:bottom w:val="single" w:sz="4" w:space="0" w:color="auto"/>
              <w:right w:val="single" w:sz="6" w:space="0" w:color="000000"/>
            </w:tcBorders>
            <w:tcMar>
              <w:top w:w="0" w:type="dxa"/>
              <w:left w:w="105" w:type="dxa"/>
              <w:bottom w:w="0" w:type="dxa"/>
              <w:right w:w="105" w:type="dxa"/>
            </w:tcMar>
            <w:vAlign w:val="center"/>
          </w:tcPr>
          <w:p w:rsidR="00D15A31" w:rsidRPr="000B5159" w:rsidRDefault="00D15A31" w:rsidP="000B5159">
            <w:pPr>
              <w:spacing w:after="150" w:line="240" w:lineRule="auto"/>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Huỳnh Ngọc Mừng</w:t>
            </w:r>
          </w:p>
        </w:tc>
        <w:tc>
          <w:tcPr>
            <w:tcW w:w="2693" w:type="dxa"/>
            <w:tcBorders>
              <w:top w:val="nil"/>
              <w:left w:val="nil"/>
              <w:bottom w:val="single" w:sz="4" w:space="0" w:color="auto"/>
              <w:right w:val="single" w:sz="6" w:space="0" w:color="000000"/>
            </w:tcBorders>
            <w:tcMar>
              <w:top w:w="0" w:type="dxa"/>
              <w:left w:w="105" w:type="dxa"/>
              <w:bottom w:w="0" w:type="dxa"/>
              <w:right w:w="105" w:type="dxa"/>
            </w:tcMar>
            <w:vAlign w:val="center"/>
            <w:hideMark/>
          </w:tcPr>
          <w:p w:rsidR="00D15A31" w:rsidRPr="000B5159" w:rsidRDefault="00D15A31" w:rsidP="000B5159">
            <w:pPr>
              <w:spacing w:after="150" w:line="240" w:lineRule="auto"/>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Hiệu trưởng</w:t>
            </w:r>
          </w:p>
        </w:tc>
        <w:tc>
          <w:tcPr>
            <w:tcW w:w="2126" w:type="dxa"/>
            <w:tcBorders>
              <w:top w:val="nil"/>
              <w:left w:val="nil"/>
              <w:bottom w:val="single" w:sz="4" w:space="0" w:color="auto"/>
              <w:right w:val="single" w:sz="6" w:space="0" w:color="000000"/>
            </w:tcBorders>
            <w:tcMar>
              <w:top w:w="0" w:type="dxa"/>
              <w:left w:w="105" w:type="dxa"/>
              <w:bottom w:w="0" w:type="dxa"/>
              <w:right w:w="105" w:type="dxa"/>
            </w:tcMar>
            <w:vAlign w:val="center"/>
            <w:hideMark/>
          </w:tcPr>
          <w:p w:rsidR="00D15A31" w:rsidRPr="000B5159" w:rsidRDefault="00D15A31" w:rsidP="000B5159">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Chủ tịch</w:t>
            </w:r>
          </w:p>
        </w:tc>
        <w:tc>
          <w:tcPr>
            <w:tcW w:w="1276" w:type="dxa"/>
            <w:tcBorders>
              <w:top w:val="nil"/>
              <w:left w:val="nil"/>
              <w:bottom w:val="single" w:sz="4" w:space="0" w:color="auto"/>
              <w:right w:val="single" w:sz="6" w:space="0" w:color="000000"/>
            </w:tcBorders>
            <w:tcMar>
              <w:top w:w="0" w:type="dxa"/>
              <w:left w:w="105" w:type="dxa"/>
              <w:bottom w:w="0" w:type="dxa"/>
              <w:right w:w="105" w:type="dxa"/>
            </w:tcMar>
            <w:hideMark/>
          </w:tcPr>
          <w:p w:rsidR="00D15A31" w:rsidRPr="000B5159" w:rsidRDefault="00D15A31" w:rsidP="00D15A31">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 </w:t>
            </w:r>
          </w:p>
        </w:tc>
      </w:tr>
      <w:tr w:rsidR="00D15A31" w:rsidRPr="000B5159" w:rsidTr="00B6740B">
        <w:tc>
          <w:tcPr>
            <w:tcW w:w="645" w:type="dxa"/>
            <w:tcBorders>
              <w:top w:val="single" w:sz="4" w:space="0" w:color="auto"/>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15A31" w:rsidRPr="000B5159" w:rsidRDefault="00D15A31" w:rsidP="000B5159">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lastRenderedPageBreak/>
              <w:t>2</w:t>
            </w:r>
          </w:p>
        </w:tc>
        <w:tc>
          <w:tcPr>
            <w:tcW w:w="3288"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D15A31" w:rsidRPr="000B5159" w:rsidRDefault="00D15A31" w:rsidP="000B5159">
            <w:pPr>
              <w:spacing w:after="150" w:line="240" w:lineRule="auto"/>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Phan Thị Thanh Thảo</w:t>
            </w:r>
          </w:p>
        </w:tc>
        <w:tc>
          <w:tcPr>
            <w:tcW w:w="2693"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hideMark/>
          </w:tcPr>
          <w:p w:rsidR="00D15A31" w:rsidRPr="000B5159" w:rsidRDefault="00D15A31" w:rsidP="000B5159">
            <w:pPr>
              <w:spacing w:after="150" w:line="240" w:lineRule="auto"/>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Phó Hiệu trưởng</w:t>
            </w:r>
          </w:p>
        </w:tc>
        <w:tc>
          <w:tcPr>
            <w:tcW w:w="2126"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hideMark/>
          </w:tcPr>
          <w:p w:rsidR="00D15A31" w:rsidRPr="000B5159" w:rsidRDefault="00D15A31" w:rsidP="000B5159">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Phó chủ tịch</w:t>
            </w:r>
          </w:p>
        </w:tc>
        <w:tc>
          <w:tcPr>
            <w:tcW w:w="1276" w:type="dxa"/>
            <w:tcBorders>
              <w:top w:val="single" w:sz="4" w:space="0" w:color="auto"/>
              <w:left w:val="nil"/>
              <w:bottom w:val="single" w:sz="6" w:space="0" w:color="000000"/>
              <w:right w:val="single" w:sz="6" w:space="0" w:color="000000"/>
            </w:tcBorders>
            <w:tcMar>
              <w:top w:w="0" w:type="dxa"/>
              <w:left w:w="105" w:type="dxa"/>
              <w:bottom w:w="0" w:type="dxa"/>
              <w:right w:w="105" w:type="dxa"/>
            </w:tcMar>
            <w:hideMark/>
          </w:tcPr>
          <w:p w:rsidR="00D15A31" w:rsidRPr="000B5159" w:rsidRDefault="00D15A31" w:rsidP="00D15A31">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 </w:t>
            </w:r>
          </w:p>
        </w:tc>
      </w:tr>
      <w:tr w:rsidR="00D15A31" w:rsidRPr="000B5159" w:rsidTr="003F5339">
        <w:tc>
          <w:tcPr>
            <w:tcW w:w="6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15A31" w:rsidRPr="000B5159" w:rsidRDefault="00D15A31" w:rsidP="000B5159">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3</w:t>
            </w:r>
          </w:p>
        </w:tc>
        <w:tc>
          <w:tcPr>
            <w:tcW w:w="328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D15A31" w:rsidRPr="000B5159" w:rsidRDefault="00D15A31" w:rsidP="000B5159">
            <w:pPr>
              <w:spacing w:after="150" w:line="240" w:lineRule="auto"/>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Nguyễn Thị Thanh Hà</w:t>
            </w:r>
          </w:p>
        </w:tc>
        <w:tc>
          <w:tcPr>
            <w:tcW w:w="2693"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15A31" w:rsidRPr="000B5159" w:rsidRDefault="00D15A31" w:rsidP="000B5159">
            <w:pPr>
              <w:spacing w:after="150" w:line="240" w:lineRule="auto"/>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Phó Hiệu trưởng</w:t>
            </w:r>
          </w:p>
        </w:tc>
        <w:tc>
          <w:tcPr>
            <w:tcW w:w="2126"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15A31" w:rsidRPr="000B5159" w:rsidRDefault="00D15A31" w:rsidP="000B5159">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Phó chủ tịch</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D15A31" w:rsidRPr="000B5159" w:rsidRDefault="00D15A31" w:rsidP="00D15A31">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 </w:t>
            </w:r>
          </w:p>
        </w:tc>
      </w:tr>
      <w:tr w:rsidR="00D15A31" w:rsidRPr="000B5159" w:rsidTr="003F5339">
        <w:tc>
          <w:tcPr>
            <w:tcW w:w="6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15A31" w:rsidRPr="000B5159" w:rsidRDefault="00D15A31" w:rsidP="000B5159">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4</w:t>
            </w:r>
          </w:p>
        </w:tc>
        <w:tc>
          <w:tcPr>
            <w:tcW w:w="328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D15A31" w:rsidRPr="000B5159" w:rsidRDefault="00904833" w:rsidP="000B5159">
            <w:pPr>
              <w:spacing w:after="15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Đỗ Ngọc Quảng</w:t>
            </w:r>
          </w:p>
        </w:tc>
        <w:tc>
          <w:tcPr>
            <w:tcW w:w="2693"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15A31" w:rsidRPr="000B5159" w:rsidRDefault="00D15A31" w:rsidP="000B5159">
            <w:pPr>
              <w:spacing w:after="150" w:line="240" w:lineRule="auto"/>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Thư ký hội đồng</w:t>
            </w:r>
          </w:p>
        </w:tc>
        <w:tc>
          <w:tcPr>
            <w:tcW w:w="2126"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15A31" w:rsidRPr="000B5159" w:rsidRDefault="00D15A31" w:rsidP="000B5159">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Thư ký</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D15A31" w:rsidRPr="000B5159" w:rsidRDefault="00D15A31" w:rsidP="00D15A31">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 </w:t>
            </w:r>
          </w:p>
        </w:tc>
      </w:tr>
      <w:tr w:rsidR="00D15A31" w:rsidRPr="000B5159" w:rsidTr="003F5339">
        <w:tc>
          <w:tcPr>
            <w:tcW w:w="6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15A31" w:rsidRPr="000B5159" w:rsidRDefault="00D15A31" w:rsidP="000B5159">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5</w:t>
            </w:r>
          </w:p>
        </w:tc>
        <w:tc>
          <w:tcPr>
            <w:tcW w:w="328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D15A31" w:rsidRPr="000B5159" w:rsidRDefault="00D15A31" w:rsidP="000B5159">
            <w:pPr>
              <w:spacing w:after="150" w:line="240" w:lineRule="auto"/>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Nguyễn Vũ Hoàng</w:t>
            </w:r>
          </w:p>
        </w:tc>
        <w:tc>
          <w:tcPr>
            <w:tcW w:w="2693"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15A31" w:rsidRPr="000B5159" w:rsidRDefault="00D15A31" w:rsidP="000B5159">
            <w:pPr>
              <w:spacing w:after="150" w:line="240" w:lineRule="auto"/>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Tổng phụ trách đội</w:t>
            </w:r>
          </w:p>
        </w:tc>
        <w:tc>
          <w:tcPr>
            <w:tcW w:w="2126"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15A31" w:rsidRPr="000B5159" w:rsidRDefault="00D15A31" w:rsidP="000B5159">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Ủy viên</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D15A31" w:rsidRPr="000B5159" w:rsidRDefault="00D15A31" w:rsidP="00D15A31">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 </w:t>
            </w:r>
          </w:p>
        </w:tc>
      </w:tr>
      <w:tr w:rsidR="00D15A31" w:rsidRPr="000B5159" w:rsidTr="003F5339">
        <w:tc>
          <w:tcPr>
            <w:tcW w:w="6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15A31" w:rsidRPr="000B5159" w:rsidRDefault="00D15A31" w:rsidP="000B5159">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6</w:t>
            </w:r>
          </w:p>
        </w:tc>
        <w:tc>
          <w:tcPr>
            <w:tcW w:w="328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D15A31" w:rsidRPr="000B5159" w:rsidRDefault="006A795D" w:rsidP="000B5159">
            <w:pPr>
              <w:spacing w:after="15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Lê Thì</w:t>
            </w:r>
            <w:r w:rsidR="000B5159" w:rsidRPr="000B5159">
              <w:rPr>
                <w:rFonts w:ascii="Times New Roman" w:eastAsia="Times New Roman" w:hAnsi="Times New Roman" w:cs="Times New Roman"/>
                <w:sz w:val="26"/>
                <w:szCs w:val="26"/>
              </w:rPr>
              <w:t xml:space="preserve"> Trang</w:t>
            </w:r>
          </w:p>
        </w:tc>
        <w:tc>
          <w:tcPr>
            <w:tcW w:w="2693"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15A31" w:rsidRPr="000B5159" w:rsidRDefault="00D15A31" w:rsidP="000B5159">
            <w:pPr>
              <w:spacing w:after="150" w:line="240" w:lineRule="auto"/>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Chủ tịch Công đoàn</w:t>
            </w:r>
          </w:p>
        </w:tc>
        <w:tc>
          <w:tcPr>
            <w:tcW w:w="2126"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15A31" w:rsidRPr="000B5159" w:rsidRDefault="00D15A31" w:rsidP="000B5159">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Ủy viên</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D15A31" w:rsidRPr="000B5159" w:rsidRDefault="00D15A31" w:rsidP="00D15A31">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 </w:t>
            </w:r>
          </w:p>
        </w:tc>
      </w:tr>
      <w:tr w:rsidR="00D15A31" w:rsidRPr="000B5159" w:rsidTr="003F5339">
        <w:tc>
          <w:tcPr>
            <w:tcW w:w="6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15A31" w:rsidRPr="000B5159" w:rsidRDefault="00D15A31" w:rsidP="000B5159">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7</w:t>
            </w:r>
          </w:p>
        </w:tc>
        <w:tc>
          <w:tcPr>
            <w:tcW w:w="328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D15A31" w:rsidRPr="000B5159" w:rsidRDefault="00904833" w:rsidP="000B5159">
            <w:pPr>
              <w:spacing w:after="15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Lại Thị Thu Trang</w:t>
            </w:r>
          </w:p>
        </w:tc>
        <w:tc>
          <w:tcPr>
            <w:tcW w:w="2693"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15A31" w:rsidRPr="000B5159" w:rsidRDefault="00D15A31" w:rsidP="000B5159">
            <w:pPr>
              <w:spacing w:after="150" w:line="240" w:lineRule="auto"/>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Tổ trưởng tổ 1</w:t>
            </w:r>
          </w:p>
        </w:tc>
        <w:tc>
          <w:tcPr>
            <w:tcW w:w="2126"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15A31" w:rsidRPr="000B5159" w:rsidRDefault="00D15A31" w:rsidP="000B5159">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Ủy viên</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D15A31" w:rsidRPr="000B5159" w:rsidRDefault="00D15A31" w:rsidP="00D15A31">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 </w:t>
            </w:r>
          </w:p>
        </w:tc>
      </w:tr>
      <w:tr w:rsidR="00D15A31" w:rsidRPr="000B5159" w:rsidTr="003F5339">
        <w:tc>
          <w:tcPr>
            <w:tcW w:w="6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15A31" w:rsidRPr="000B5159" w:rsidRDefault="00D15A31" w:rsidP="000B5159">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8</w:t>
            </w:r>
          </w:p>
        </w:tc>
        <w:tc>
          <w:tcPr>
            <w:tcW w:w="328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D15A31" w:rsidRPr="000B5159" w:rsidRDefault="00904833" w:rsidP="000B5159">
            <w:pPr>
              <w:spacing w:after="15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Phạm Như Quỳnh</w:t>
            </w:r>
          </w:p>
        </w:tc>
        <w:tc>
          <w:tcPr>
            <w:tcW w:w="2693"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15A31" w:rsidRPr="000B5159" w:rsidRDefault="00D15A31" w:rsidP="000B5159">
            <w:pPr>
              <w:spacing w:after="150" w:line="240" w:lineRule="auto"/>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Tổ trưởng tổ 2</w:t>
            </w:r>
          </w:p>
        </w:tc>
        <w:tc>
          <w:tcPr>
            <w:tcW w:w="2126"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15A31" w:rsidRPr="000B5159" w:rsidRDefault="00D15A31" w:rsidP="000B5159">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Ủy viên</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D15A31" w:rsidRPr="000B5159" w:rsidRDefault="00D15A31" w:rsidP="00D15A31">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 </w:t>
            </w:r>
          </w:p>
        </w:tc>
      </w:tr>
      <w:tr w:rsidR="00D15A31" w:rsidRPr="000B5159" w:rsidTr="003F5339">
        <w:tc>
          <w:tcPr>
            <w:tcW w:w="6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15A31" w:rsidRPr="000B5159" w:rsidRDefault="00D15A31" w:rsidP="000B5159">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9</w:t>
            </w:r>
          </w:p>
        </w:tc>
        <w:tc>
          <w:tcPr>
            <w:tcW w:w="328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D15A31" w:rsidRPr="000B5159" w:rsidRDefault="00904833" w:rsidP="000B5159">
            <w:pPr>
              <w:spacing w:after="150" w:line="240" w:lineRule="auto"/>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Phạm Thị Út</w:t>
            </w:r>
          </w:p>
        </w:tc>
        <w:tc>
          <w:tcPr>
            <w:tcW w:w="2693"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15A31" w:rsidRPr="000B5159" w:rsidRDefault="00D15A31" w:rsidP="000B5159">
            <w:pPr>
              <w:spacing w:after="150" w:line="240" w:lineRule="auto"/>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Tổ trưởng tổ 3</w:t>
            </w:r>
          </w:p>
        </w:tc>
        <w:tc>
          <w:tcPr>
            <w:tcW w:w="2126"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15A31" w:rsidRPr="000B5159" w:rsidRDefault="00D15A31" w:rsidP="000B5159">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Ủy viên</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D15A31" w:rsidRPr="000B5159" w:rsidRDefault="00D15A31" w:rsidP="00D15A31">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 </w:t>
            </w:r>
          </w:p>
        </w:tc>
      </w:tr>
      <w:tr w:rsidR="000B5159" w:rsidRPr="000B5159" w:rsidTr="003F5339">
        <w:tc>
          <w:tcPr>
            <w:tcW w:w="6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0B5159" w:rsidRPr="000B5159" w:rsidRDefault="000B5159" w:rsidP="000479CC">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10</w:t>
            </w:r>
          </w:p>
        </w:tc>
        <w:tc>
          <w:tcPr>
            <w:tcW w:w="328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0B5159" w:rsidRPr="000B5159" w:rsidRDefault="000B5159" w:rsidP="000B5159">
            <w:pPr>
              <w:spacing w:after="15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Nguyễn Thị Lệ Quyền</w:t>
            </w:r>
          </w:p>
        </w:tc>
        <w:tc>
          <w:tcPr>
            <w:tcW w:w="2693"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0B5159" w:rsidRPr="000B5159" w:rsidRDefault="000B5159" w:rsidP="000479CC">
            <w:pPr>
              <w:spacing w:after="15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Tổ trưởng tổ 4</w:t>
            </w:r>
          </w:p>
        </w:tc>
        <w:tc>
          <w:tcPr>
            <w:tcW w:w="212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0B5159" w:rsidRPr="000B5159" w:rsidRDefault="000B5159" w:rsidP="000479CC">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Ủy viên</w:t>
            </w:r>
          </w:p>
        </w:tc>
        <w:tc>
          <w:tcPr>
            <w:tcW w:w="1276" w:type="dxa"/>
            <w:tcBorders>
              <w:top w:val="nil"/>
              <w:left w:val="nil"/>
              <w:bottom w:val="single" w:sz="6" w:space="0" w:color="000000"/>
              <w:right w:val="single" w:sz="6" w:space="0" w:color="000000"/>
            </w:tcBorders>
            <w:tcMar>
              <w:top w:w="0" w:type="dxa"/>
              <w:left w:w="105" w:type="dxa"/>
              <w:bottom w:w="0" w:type="dxa"/>
              <w:right w:w="105" w:type="dxa"/>
            </w:tcMar>
          </w:tcPr>
          <w:p w:rsidR="000B5159" w:rsidRPr="000B5159" w:rsidRDefault="000B5159" w:rsidP="00D15A31">
            <w:pPr>
              <w:spacing w:after="150" w:line="240" w:lineRule="auto"/>
              <w:jc w:val="center"/>
              <w:rPr>
                <w:rFonts w:ascii="Times New Roman" w:eastAsia="Times New Roman" w:hAnsi="Times New Roman" w:cs="Times New Roman"/>
                <w:sz w:val="26"/>
                <w:szCs w:val="26"/>
              </w:rPr>
            </w:pPr>
          </w:p>
        </w:tc>
      </w:tr>
      <w:tr w:rsidR="000B5159" w:rsidRPr="000B5159" w:rsidTr="003F5339">
        <w:tc>
          <w:tcPr>
            <w:tcW w:w="6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0B5159" w:rsidRPr="000B5159" w:rsidRDefault="000B5159" w:rsidP="000479CC">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11</w:t>
            </w:r>
          </w:p>
        </w:tc>
        <w:tc>
          <w:tcPr>
            <w:tcW w:w="328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0B5159" w:rsidRPr="000B5159" w:rsidRDefault="000B5159" w:rsidP="00904833">
            <w:pPr>
              <w:spacing w:after="150" w:line="240" w:lineRule="auto"/>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 xml:space="preserve">Nguyễn </w:t>
            </w:r>
            <w:r w:rsidR="00904833">
              <w:rPr>
                <w:rFonts w:ascii="Times New Roman" w:eastAsia="Times New Roman" w:hAnsi="Times New Roman" w:cs="Times New Roman"/>
                <w:sz w:val="26"/>
                <w:szCs w:val="26"/>
              </w:rPr>
              <w:t>Thị Ngọc Trang</w:t>
            </w:r>
          </w:p>
        </w:tc>
        <w:tc>
          <w:tcPr>
            <w:tcW w:w="2693"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B5159" w:rsidRPr="000B5159" w:rsidRDefault="000B5159" w:rsidP="000B5159">
            <w:pPr>
              <w:spacing w:after="150" w:line="240" w:lineRule="auto"/>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Tổ trưởng tổ 5</w:t>
            </w:r>
          </w:p>
        </w:tc>
        <w:tc>
          <w:tcPr>
            <w:tcW w:w="2126"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B5159" w:rsidRPr="000B5159" w:rsidRDefault="000B5159" w:rsidP="000B5159">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Ủy viên</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0B5159" w:rsidRPr="000B5159" w:rsidRDefault="000B5159" w:rsidP="00D15A31">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 </w:t>
            </w:r>
          </w:p>
        </w:tc>
      </w:tr>
      <w:tr w:rsidR="000B5159" w:rsidRPr="000B5159" w:rsidTr="003F5339">
        <w:tc>
          <w:tcPr>
            <w:tcW w:w="6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0B5159" w:rsidRPr="000B5159" w:rsidRDefault="000B5159" w:rsidP="000479CC">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12</w:t>
            </w:r>
          </w:p>
        </w:tc>
        <w:tc>
          <w:tcPr>
            <w:tcW w:w="328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0B5159" w:rsidRPr="000B5159" w:rsidRDefault="00904833" w:rsidP="000B5159">
            <w:pPr>
              <w:spacing w:after="15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Nguyễn Thị Trà My</w:t>
            </w:r>
          </w:p>
        </w:tc>
        <w:tc>
          <w:tcPr>
            <w:tcW w:w="2693"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0B5159" w:rsidRPr="000B5159" w:rsidRDefault="000B5159" w:rsidP="000B5159">
            <w:pPr>
              <w:spacing w:after="150" w:line="240" w:lineRule="auto"/>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Tổ trưởng tổ tiếng Anh</w:t>
            </w:r>
          </w:p>
        </w:tc>
        <w:tc>
          <w:tcPr>
            <w:tcW w:w="212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0B5159" w:rsidRPr="000B5159" w:rsidRDefault="000B5159" w:rsidP="000B5159">
            <w:pPr>
              <w:jc w:val="center"/>
              <w:rPr>
                <w:sz w:val="26"/>
                <w:szCs w:val="26"/>
              </w:rPr>
            </w:pPr>
            <w:r w:rsidRPr="000B5159">
              <w:rPr>
                <w:rFonts w:ascii="Times New Roman" w:eastAsia="Times New Roman" w:hAnsi="Times New Roman" w:cs="Times New Roman"/>
                <w:sz w:val="26"/>
                <w:szCs w:val="26"/>
              </w:rPr>
              <w:t>Ủy viên</w:t>
            </w:r>
          </w:p>
        </w:tc>
        <w:tc>
          <w:tcPr>
            <w:tcW w:w="1276" w:type="dxa"/>
            <w:tcBorders>
              <w:top w:val="nil"/>
              <w:left w:val="nil"/>
              <w:bottom w:val="single" w:sz="6" w:space="0" w:color="000000"/>
              <w:right w:val="single" w:sz="6" w:space="0" w:color="000000"/>
            </w:tcBorders>
            <w:tcMar>
              <w:top w:w="0" w:type="dxa"/>
              <w:left w:w="105" w:type="dxa"/>
              <w:bottom w:w="0" w:type="dxa"/>
              <w:right w:w="105" w:type="dxa"/>
            </w:tcMar>
          </w:tcPr>
          <w:p w:rsidR="000B5159" w:rsidRPr="000B5159" w:rsidRDefault="000B5159" w:rsidP="00D15A31">
            <w:pPr>
              <w:spacing w:after="150" w:line="240" w:lineRule="auto"/>
              <w:jc w:val="center"/>
              <w:rPr>
                <w:rFonts w:ascii="Times New Roman" w:eastAsia="Times New Roman" w:hAnsi="Times New Roman" w:cs="Times New Roman"/>
                <w:sz w:val="26"/>
                <w:szCs w:val="26"/>
              </w:rPr>
            </w:pPr>
          </w:p>
        </w:tc>
      </w:tr>
      <w:tr w:rsidR="000B5159" w:rsidRPr="000B5159" w:rsidTr="003F5339">
        <w:tc>
          <w:tcPr>
            <w:tcW w:w="6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0B5159" w:rsidRPr="000B5159" w:rsidRDefault="000B5159" w:rsidP="000479CC">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13</w:t>
            </w:r>
          </w:p>
        </w:tc>
        <w:tc>
          <w:tcPr>
            <w:tcW w:w="328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0B5159" w:rsidRPr="000B5159" w:rsidRDefault="000B5159" w:rsidP="000B5159">
            <w:pPr>
              <w:spacing w:after="150" w:line="240" w:lineRule="auto"/>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Đinh Văn Tuấn</w:t>
            </w:r>
          </w:p>
        </w:tc>
        <w:tc>
          <w:tcPr>
            <w:tcW w:w="2693"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0B5159" w:rsidRPr="000B5159" w:rsidRDefault="000B5159" w:rsidP="000B5159">
            <w:pPr>
              <w:spacing w:after="150" w:line="240" w:lineRule="auto"/>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Tổ trưởng tổ Thể dục</w:t>
            </w:r>
          </w:p>
        </w:tc>
        <w:tc>
          <w:tcPr>
            <w:tcW w:w="212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0B5159" w:rsidRPr="000B5159" w:rsidRDefault="000B5159" w:rsidP="000B5159">
            <w:pPr>
              <w:jc w:val="center"/>
              <w:rPr>
                <w:sz w:val="26"/>
                <w:szCs w:val="26"/>
              </w:rPr>
            </w:pPr>
            <w:r w:rsidRPr="000B5159">
              <w:rPr>
                <w:rFonts w:ascii="Times New Roman" w:eastAsia="Times New Roman" w:hAnsi="Times New Roman" w:cs="Times New Roman"/>
                <w:sz w:val="26"/>
                <w:szCs w:val="26"/>
              </w:rPr>
              <w:t>Ủy viên</w:t>
            </w:r>
          </w:p>
        </w:tc>
        <w:tc>
          <w:tcPr>
            <w:tcW w:w="1276" w:type="dxa"/>
            <w:tcBorders>
              <w:top w:val="nil"/>
              <w:left w:val="nil"/>
              <w:bottom w:val="single" w:sz="6" w:space="0" w:color="000000"/>
              <w:right w:val="single" w:sz="6" w:space="0" w:color="000000"/>
            </w:tcBorders>
            <w:tcMar>
              <w:top w:w="0" w:type="dxa"/>
              <w:left w:w="105" w:type="dxa"/>
              <w:bottom w:w="0" w:type="dxa"/>
              <w:right w:w="105" w:type="dxa"/>
            </w:tcMar>
          </w:tcPr>
          <w:p w:rsidR="000B5159" w:rsidRPr="000B5159" w:rsidRDefault="000B5159" w:rsidP="00D15A31">
            <w:pPr>
              <w:spacing w:after="150" w:line="240" w:lineRule="auto"/>
              <w:jc w:val="center"/>
              <w:rPr>
                <w:rFonts w:ascii="Times New Roman" w:eastAsia="Times New Roman" w:hAnsi="Times New Roman" w:cs="Times New Roman"/>
                <w:sz w:val="26"/>
                <w:szCs w:val="26"/>
              </w:rPr>
            </w:pPr>
          </w:p>
        </w:tc>
      </w:tr>
      <w:tr w:rsidR="00724FB7" w:rsidRPr="000B5159" w:rsidTr="003F5339">
        <w:tc>
          <w:tcPr>
            <w:tcW w:w="6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724FB7" w:rsidRPr="000B5159" w:rsidRDefault="00724FB7" w:rsidP="00724FB7">
            <w:pPr>
              <w:spacing w:after="15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p>
        </w:tc>
        <w:tc>
          <w:tcPr>
            <w:tcW w:w="328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724FB7" w:rsidRPr="000B5159" w:rsidRDefault="00904833" w:rsidP="00724FB7">
            <w:pPr>
              <w:spacing w:after="15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Huỳnh Ngọc Nhân</w:t>
            </w:r>
          </w:p>
        </w:tc>
        <w:tc>
          <w:tcPr>
            <w:tcW w:w="2693"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724FB7" w:rsidRPr="000B5159" w:rsidRDefault="00724FB7" w:rsidP="00724FB7">
            <w:pPr>
              <w:spacing w:after="15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Tổ trưởng tổ VP</w:t>
            </w:r>
          </w:p>
        </w:tc>
        <w:tc>
          <w:tcPr>
            <w:tcW w:w="212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724FB7" w:rsidRPr="000B5159" w:rsidRDefault="00724FB7" w:rsidP="00724FB7">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Ủy viên</w:t>
            </w:r>
          </w:p>
        </w:tc>
        <w:tc>
          <w:tcPr>
            <w:tcW w:w="1276" w:type="dxa"/>
            <w:tcBorders>
              <w:top w:val="nil"/>
              <w:left w:val="nil"/>
              <w:bottom w:val="single" w:sz="6" w:space="0" w:color="000000"/>
              <w:right w:val="single" w:sz="6" w:space="0" w:color="000000"/>
            </w:tcBorders>
            <w:tcMar>
              <w:top w:w="0" w:type="dxa"/>
              <w:left w:w="105" w:type="dxa"/>
              <w:bottom w:w="0" w:type="dxa"/>
              <w:right w:w="105" w:type="dxa"/>
            </w:tcMar>
          </w:tcPr>
          <w:p w:rsidR="00724FB7" w:rsidRPr="000B5159" w:rsidRDefault="00724FB7" w:rsidP="00724FB7">
            <w:pPr>
              <w:spacing w:after="150" w:line="240" w:lineRule="auto"/>
              <w:jc w:val="center"/>
              <w:rPr>
                <w:rFonts w:ascii="Times New Roman" w:eastAsia="Times New Roman" w:hAnsi="Times New Roman" w:cs="Times New Roman"/>
                <w:sz w:val="26"/>
                <w:szCs w:val="26"/>
              </w:rPr>
            </w:pPr>
          </w:p>
        </w:tc>
      </w:tr>
      <w:tr w:rsidR="00724FB7" w:rsidRPr="000B5159" w:rsidTr="00724FB7">
        <w:tc>
          <w:tcPr>
            <w:tcW w:w="6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724FB7" w:rsidRPr="000B5159" w:rsidRDefault="00724FB7" w:rsidP="00724FB7">
            <w:pPr>
              <w:spacing w:after="15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c>
          <w:tcPr>
            <w:tcW w:w="328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724FB7" w:rsidRPr="000B5159" w:rsidRDefault="00724FB7" w:rsidP="00724FB7">
            <w:pPr>
              <w:spacing w:after="15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Nguyễn Ngọc Thu Hân</w:t>
            </w:r>
          </w:p>
        </w:tc>
        <w:tc>
          <w:tcPr>
            <w:tcW w:w="2693"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724FB7" w:rsidRPr="000B5159" w:rsidRDefault="00724FB7" w:rsidP="00724FB7">
            <w:pPr>
              <w:spacing w:after="15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Nhân viên kế toán</w:t>
            </w:r>
          </w:p>
        </w:tc>
        <w:tc>
          <w:tcPr>
            <w:tcW w:w="212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724FB7" w:rsidRPr="000B5159" w:rsidRDefault="00724FB7" w:rsidP="00724FB7">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Ủy viên</w:t>
            </w:r>
          </w:p>
        </w:tc>
        <w:tc>
          <w:tcPr>
            <w:tcW w:w="1276" w:type="dxa"/>
            <w:tcBorders>
              <w:top w:val="nil"/>
              <w:left w:val="nil"/>
              <w:bottom w:val="single" w:sz="6" w:space="0" w:color="000000"/>
              <w:right w:val="single" w:sz="6" w:space="0" w:color="000000"/>
            </w:tcBorders>
            <w:tcMar>
              <w:top w:w="0" w:type="dxa"/>
              <w:left w:w="105" w:type="dxa"/>
              <w:bottom w:w="0" w:type="dxa"/>
              <w:right w:w="105" w:type="dxa"/>
            </w:tcMar>
            <w:hideMark/>
          </w:tcPr>
          <w:p w:rsidR="00724FB7" w:rsidRPr="000B5159" w:rsidRDefault="00724FB7" w:rsidP="00724FB7">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 </w:t>
            </w:r>
          </w:p>
        </w:tc>
      </w:tr>
    </w:tbl>
    <w:p w:rsidR="00D15A31" w:rsidRPr="000B5159" w:rsidRDefault="00D15A31" w:rsidP="00D15A31">
      <w:pPr>
        <w:shd w:val="clear" w:color="auto" w:fill="FFFFFF"/>
        <w:spacing w:after="150" w:line="240" w:lineRule="auto"/>
        <w:jc w:val="both"/>
        <w:rPr>
          <w:rFonts w:ascii="Helvetica" w:eastAsia="Times New Roman" w:hAnsi="Helvetica" w:cs="Helvetica"/>
          <w:sz w:val="26"/>
          <w:szCs w:val="26"/>
        </w:rPr>
      </w:pPr>
      <w:r w:rsidRPr="000B5159">
        <w:rPr>
          <w:rFonts w:ascii="Helvetica" w:eastAsia="Times New Roman" w:hAnsi="Helvetica" w:cs="Helvetica"/>
          <w:sz w:val="26"/>
          <w:szCs w:val="26"/>
        </w:rPr>
        <w:t>         </w:t>
      </w:r>
      <w:r w:rsidR="000B5159" w:rsidRPr="000B5159">
        <w:rPr>
          <w:rFonts w:ascii="Times New Roman" w:eastAsia="Times New Roman" w:hAnsi="Times New Roman" w:cs="Times New Roman"/>
          <w:b/>
          <w:bCs/>
          <w:sz w:val="26"/>
          <w:szCs w:val="26"/>
        </w:rPr>
        <w:t xml:space="preserve">  2.3</w:t>
      </w:r>
      <w:r w:rsidR="00382D20">
        <w:rPr>
          <w:rFonts w:ascii="Times New Roman" w:eastAsia="Times New Roman" w:hAnsi="Times New Roman" w:cs="Times New Roman"/>
          <w:b/>
          <w:bCs/>
          <w:sz w:val="26"/>
          <w:szCs w:val="26"/>
        </w:rPr>
        <w:t>. Danh sách các thư ký</w:t>
      </w:r>
    </w:p>
    <w:tbl>
      <w:tblPr>
        <w:tblW w:w="10028" w:type="dxa"/>
        <w:tblCellMar>
          <w:top w:w="15" w:type="dxa"/>
          <w:left w:w="15" w:type="dxa"/>
          <w:bottom w:w="15" w:type="dxa"/>
          <w:right w:w="15" w:type="dxa"/>
        </w:tblCellMar>
        <w:tblLook w:val="04A0" w:firstRow="1" w:lastRow="0" w:firstColumn="1" w:lastColumn="0" w:noHBand="0" w:noVBand="1"/>
      </w:tblPr>
      <w:tblGrid>
        <w:gridCol w:w="810"/>
        <w:gridCol w:w="3406"/>
        <w:gridCol w:w="2693"/>
        <w:gridCol w:w="3119"/>
      </w:tblGrid>
      <w:tr w:rsidR="000B5159" w:rsidRPr="000B5159" w:rsidTr="00FA08F8">
        <w:tc>
          <w:tcPr>
            <w:tcW w:w="81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0B5159" w:rsidRPr="000B5159" w:rsidRDefault="00D15A31" w:rsidP="00D15A31">
            <w:pPr>
              <w:spacing w:after="150" w:line="240" w:lineRule="auto"/>
              <w:jc w:val="center"/>
              <w:rPr>
                <w:rFonts w:ascii="Times New Roman" w:eastAsia="Times New Roman" w:hAnsi="Times New Roman" w:cs="Times New Roman"/>
                <w:sz w:val="26"/>
                <w:szCs w:val="26"/>
              </w:rPr>
            </w:pPr>
            <w:r w:rsidRPr="000B5159">
              <w:rPr>
                <w:rFonts w:ascii="Helvetica" w:eastAsia="Times New Roman" w:hAnsi="Helvetica" w:cs="Helvetica"/>
                <w:sz w:val="26"/>
                <w:szCs w:val="26"/>
              </w:rPr>
              <w:t> </w:t>
            </w:r>
            <w:r w:rsidR="000B5159" w:rsidRPr="000B5159">
              <w:rPr>
                <w:rFonts w:ascii="Times New Roman" w:eastAsia="Times New Roman" w:hAnsi="Times New Roman" w:cs="Times New Roman"/>
                <w:b/>
                <w:bCs/>
                <w:sz w:val="26"/>
                <w:szCs w:val="26"/>
              </w:rPr>
              <w:t>Stt</w:t>
            </w:r>
          </w:p>
        </w:tc>
        <w:tc>
          <w:tcPr>
            <w:tcW w:w="3406"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0B5159" w:rsidRPr="000B5159" w:rsidRDefault="00E2464F" w:rsidP="00D15A31">
            <w:pPr>
              <w:spacing w:after="15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Họ </w:t>
            </w:r>
            <w:r w:rsidR="000B5159" w:rsidRPr="000B5159">
              <w:rPr>
                <w:rFonts w:ascii="Times New Roman" w:eastAsia="Times New Roman" w:hAnsi="Times New Roman" w:cs="Times New Roman"/>
                <w:b/>
                <w:bCs/>
                <w:sz w:val="26"/>
                <w:szCs w:val="26"/>
              </w:rPr>
              <w:t>và tên</w:t>
            </w:r>
          </w:p>
        </w:tc>
        <w:tc>
          <w:tcPr>
            <w:tcW w:w="2693"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0B5159" w:rsidRPr="000B5159" w:rsidRDefault="000B5159" w:rsidP="00D15A31">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b/>
                <w:bCs/>
                <w:sz w:val="26"/>
                <w:szCs w:val="26"/>
              </w:rPr>
              <w:t>Chức danh, chức vụ</w:t>
            </w:r>
          </w:p>
        </w:tc>
        <w:tc>
          <w:tcPr>
            <w:tcW w:w="3119"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0B5159" w:rsidRPr="000B5159" w:rsidRDefault="000B5159" w:rsidP="00D15A31">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b/>
                <w:bCs/>
                <w:sz w:val="26"/>
                <w:szCs w:val="26"/>
              </w:rPr>
              <w:t>Nhiệm vụ</w:t>
            </w:r>
          </w:p>
        </w:tc>
      </w:tr>
      <w:tr w:rsidR="000B5159" w:rsidRPr="000B5159" w:rsidTr="00FA08F8">
        <w:tc>
          <w:tcPr>
            <w:tcW w:w="81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B5159" w:rsidRPr="000B5159" w:rsidRDefault="000B5159" w:rsidP="00D15A31">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1</w:t>
            </w:r>
          </w:p>
        </w:tc>
        <w:tc>
          <w:tcPr>
            <w:tcW w:w="3406" w:type="dxa"/>
            <w:tcBorders>
              <w:top w:val="nil"/>
              <w:left w:val="nil"/>
              <w:bottom w:val="single" w:sz="6" w:space="0" w:color="000000"/>
              <w:right w:val="single" w:sz="6" w:space="0" w:color="000000"/>
            </w:tcBorders>
            <w:tcMar>
              <w:top w:w="0" w:type="dxa"/>
              <w:left w:w="105" w:type="dxa"/>
              <w:bottom w:w="0" w:type="dxa"/>
              <w:right w:w="105" w:type="dxa"/>
            </w:tcMar>
            <w:hideMark/>
          </w:tcPr>
          <w:p w:rsidR="000B5159" w:rsidRPr="000B5159" w:rsidRDefault="00904833" w:rsidP="00D15A31">
            <w:pPr>
              <w:spacing w:after="15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Đỗ Ngọc Quảng</w:t>
            </w:r>
          </w:p>
        </w:tc>
        <w:tc>
          <w:tcPr>
            <w:tcW w:w="2693" w:type="dxa"/>
            <w:tcBorders>
              <w:top w:val="nil"/>
              <w:left w:val="nil"/>
              <w:bottom w:val="single" w:sz="6" w:space="0" w:color="000000"/>
              <w:right w:val="single" w:sz="6" w:space="0" w:color="000000"/>
            </w:tcBorders>
            <w:tcMar>
              <w:top w:w="0" w:type="dxa"/>
              <w:left w:w="105" w:type="dxa"/>
              <w:bottom w:w="0" w:type="dxa"/>
              <w:right w:w="105" w:type="dxa"/>
            </w:tcMar>
            <w:hideMark/>
          </w:tcPr>
          <w:p w:rsidR="000B5159" w:rsidRPr="000B5159" w:rsidRDefault="000B5159" w:rsidP="00D15A31">
            <w:pPr>
              <w:spacing w:after="150" w:line="240" w:lineRule="auto"/>
              <w:jc w:val="both"/>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Thư ký hội đồng</w:t>
            </w:r>
          </w:p>
        </w:tc>
        <w:tc>
          <w:tcPr>
            <w:tcW w:w="3119" w:type="dxa"/>
            <w:tcBorders>
              <w:top w:val="nil"/>
              <w:left w:val="nil"/>
              <w:bottom w:val="single" w:sz="6" w:space="0" w:color="000000"/>
              <w:right w:val="single" w:sz="6" w:space="0" w:color="000000"/>
            </w:tcBorders>
            <w:tcMar>
              <w:top w:w="0" w:type="dxa"/>
              <w:left w:w="105" w:type="dxa"/>
              <w:bottom w:w="0" w:type="dxa"/>
              <w:right w:w="105" w:type="dxa"/>
            </w:tcMar>
            <w:hideMark/>
          </w:tcPr>
          <w:p w:rsidR="000B5159" w:rsidRPr="000B5159" w:rsidRDefault="000B5159" w:rsidP="00D15A31">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Nhóm trưởng</w:t>
            </w:r>
          </w:p>
        </w:tc>
      </w:tr>
      <w:tr w:rsidR="006A795D" w:rsidRPr="000B5159" w:rsidTr="00FA08F8">
        <w:tc>
          <w:tcPr>
            <w:tcW w:w="81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6A795D" w:rsidRPr="000B5159" w:rsidRDefault="006A795D" w:rsidP="006A795D">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2</w:t>
            </w:r>
          </w:p>
        </w:tc>
        <w:tc>
          <w:tcPr>
            <w:tcW w:w="3406"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6A795D" w:rsidRPr="000B5159" w:rsidRDefault="006A795D" w:rsidP="006A795D">
            <w:pPr>
              <w:spacing w:after="15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Lê Thì</w:t>
            </w:r>
            <w:r w:rsidRPr="000B5159">
              <w:rPr>
                <w:rFonts w:ascii="Times New Roman" w:eastAsia="Times New Roman" w:hAnsi="Times New Roman" w:cs="Times New Roman"/>
                <w:sz w:val="26"/>
                <w:szCs w:val="26"/>
              </w:rPr>
              <w:t xml:space="preserve"> Trang</w:t>
            </w:r>
          </w:p>
        </w:tc>
        <w:tc>
          <w:tcPr>
            <w:tcW w:w="2693" w:type="dxa"/>
            <w:tcBorders>
              <w:top w:val="nil"/>
              <w:left w:val="nil"/>
              <w:bottom w:val="single" w:sz="6" w:space="0" w:color="000000"/>
              <w:right w:val="single" w:sz="6" w:space="0" w:color="000000"/>
            </w:tcBorders>
            <w:tcMar>
              <w:top w:w="0" w:type="dxa"/>
              <w:left w:w="105" w:type="dxa"/>
              <w:bottom w:w="0" w:type="dxa"/>
              <w:right w:w="105" w:type="dxa"/>
            </w:tcMar>
            <w:hideMark/>
          </w:tcPr>
          <w:p w:rsidR="006A795D" w:rsidRPr="000B5159" w:rsidRDefault="006A795D" w:rsidP="006A795D">
            <w:pPr>
              <w:spacing w:after="150" w:line="240" w:lineRule="auto"/>
              <w:jc w:val="both"/>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Chủ tịch công đoàn</w:t>
            </w:r>
          </w:p>
        </w:tc>
        <w:tc>
          <w:tcPr>
            <w:tcW w:w="3119" w:type="dxa"/>
            <w:tcBorders>
              <w:top w:val="nil"/>
              <w:left w:val="nil"/>
              <w:bottom w:val="single" w:sz="6" w:space="0" w:color="000000"/>
              <w:right w:val="single" w:sz="6" w:space="0" w:color="000000"/>
            </w:tcBorders>
            <w:tcMar>
              <w:top w:w="0" w:type="dxa"/>
              <w:left w:w="105" w:type="dxa"/>
              <w:bottom w:w="0" w:type="dxa"/>
              <w:right w:w="105" w:type="dxa"/>
            </w:tcMar>
            <w:hideMark/>
          </w:tcPr>
          <w:p w:rsidR="006A795D" w:rsidRPr="000B5159" w:rsidRDefault="006A795D" w:rsidP="006A795D">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UV</w:t>
            </w:r>
          </w:p>
        </w:tc>
      </w:tr>
      <w:tr w:rsidR="006A795D" w:rsidRPr="000B5159" w:rsidTr="00FA08F8">
        <w:tc>
          <w:tcPr>
            <w:tcW w:w="81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6A795D" w:rsidRPr="000B5159" w:rsidRDefault="006A795D" w:rsidP="006A795D">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3</w:t>
            </w:r>
          </w:p>
        </w:tc>
        <w:tc>
          <w:tcPr>
            <w:tcW w:w="3406" w:type="dxa"/>
            <w:tcBorders>
              <w:top w:val="nil"/>
              <w:left w:val="nil"/>
              <w:bottom w:val="single" w:sz="6" w:space="0" w:color="000000"/>
              <w:right w:val="single" w:sz="6" w:space="0" w:color="000000"/>
            </w:tcBorders>
            <w:tcMar>
              <w:top w:w="0" w:type="dxa"/>
              <w:left w:w="105" w:type="dxa"/>
              <w:bottom w:w="0" w:type="dxa"/>
              <w:right w:w="105" w:type="dxa"/>
            </w:tcMar>
            <w:hideMark/>
          </w:tcPr>
          <w:p w:rsidR="006A795D" w:rsidRPr="000B5159" w:rsidRDefault="006A795D" w:rsidP="006A795D">
            <w:pPr>
              <w:spacing w:after="150" w:line="240" w:lineRule="auto"/>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Nguyễn Vũ Hoàng</w:t>
            </w:r>
          </w:p>
        </w:tc>
        <w:tc>
          <w:tcPr>
            <w:tcW w:w="2693" w:type="dxa"/>
            <w:tcBorders>
              <w:top w:val="nil"/>
              <w:left w:val="nil"/>
              <w:bottom w:val="single" w:sz="6" w:space="0" w:color="000000"/>
              <w:right w:val="single" w:sz="6" w:space="0" w:color="000000"/>
            </w:tcBorders>
            <w:tcMar>
              <w:top w:w="0" w:type="dxa"/>
              <w:left w:w="105" w:type="dxa"/>
              <w:bottom w:w="0" w:type="dxa"/>
              <w:right w:w="105" w:type="dxa"/>
            </w:tcMar>
            <w:hideMark/>
          </w:tcPr>
          <w:p w:rsidR="006A795D" w:rsidRPr="000B5159" w:rsidRDefault="006A795D" w:rsidP="006A795D">
            <w:pPr>
              <w:spacing w:after="150" w:line="240" w:lineRule="auto"/>
              <w:jc w:val="both"/>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Tổng phụ trách</w:t>
            </w:r>
          </w:p>
        </w:tc>
        <w:tc>
          <w:tcPr>
            <w:tcW w:w="3119" w:type="dxa"/>
            <w:tcBorders>
              <w:top w:val="nil"/>
              <w:left w:val="nil"/>
              <w:bottom w:val="single" w:sz="6" w:space="0" w:color="000000"/>
              <w:right w:val="single" w:sz="6" w:space="0" w:color="000000"/>
            </w:tcBorders>
            <w:tcMar>
              <w:top w:w="0" w:type="dxa"/>
              <w:left w:w="105" w:type="dxa"/>
              <w:bottom w:w="0" w:type="dxa"/>
              <w:right w:w="105" w:type="dxa"/>
            </w:tcMar>
            <w:hideMark/>
          </w:tcPr>
          <w:p w:rsidR="006A795D" w:rsidRPr="000B5159" w:rsidRDefault="006A795D" w:rsidP="006A795D">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UV</w:t>
            </w:r>
          </w:p>
        </w:tc>
      </w:tr>
    </w:tbl>
    <w:p w:rsidR="00D15A31" w:rsidRPr="000B5159" w:rsidRDefault="00D15A31" w:rsidP="00D15A31">
      <w:pPr>
        <w:shd w:val="clear" w:color="auto" w:fill="FFFFFF"/>
        <w:spacing w:after="150" w:line="240" w:lineRule="auto"/>
        <w:jc w:val="both"/>
        <w:rPr>
          <w:rFonts w:ascii="Helvetica" w:eastAsia="Times New Roman" w:hAnsi="Helvetica" w:cs="Helvetica"/>
          <w:sz w:val="26"/>
          <w:szCs w:val="26"/>
        </w:rPr>
      </w:pPr>
      <w:r w:rsidRPr="000B5159">
        <w:rPr>
          <w:rFonts w:ascii="Helvetica" w:eastAsia="Times New Roman" w:hAnsi="Helvetica" w:cs="Helvetica"/>
          <w:sz w:val="26"/>
          <w:szCs w:val="26"/>
        </w:rPr>
        <w:t> </w:t>
      </w:r>
      <w:r w:rsidR="000B5159" w:rsidRPr="000B5159">
        <w:rPr>
          <w:rFonts w:ascii="Times New Roman" w:eastAsia="Times New Roman" w:hAnsi="Times New Roman" w:cs="Times New Roman"/>
          <w:b/>
          <w:bCs/>
          <w:sz w:val="26"/>
          <w:szCs w:val="26"/>
        </w:rPr>
        <w:t>          2.4. Danh sách </w:t>
      </w:r>
      <w:r w:rsidR="00382D20">
        <w:rPr>
          <w:rFonts w:ascii="Times New Roman" w:eastAsia="Times New Roman" w:hAnsi="Times New Roman" w:cs="Times New Roman"/>
          <w:b/>
          <w:bCs/>
          <w:sz w:val="26"/>
          <w:szCs w:val="26"/>
        </w:rPr>
        <w:t>các nhóm công tác chuyên trách</w:t>
      </w:r>
    </w:p>
    <w:tbl>
      <w:tblPr>
        <w:tblW w:w="10311" w:type="dxa"/>
        <w:tblCellMar>
          <w:top w:w="15" w:type="dxa"/>
          <w:left w:w="15" w:type="dxa"/>
          <w:bottom w:w="15" w:type="dxa"/>
          <w:right w:w="15" w:type="dxa"/>
        </w:tblCellMar>
        <w:tblLook w:val="04A0" w:firstRow="1" w:lastRow="0" w:firstColumn="1" w:lastColumn="0" w:noHBand="0" w:noVBand="1"/>
      </w:tblPr>
      <w:tblGrid>
        <w:gridCol w:w="1260"/>
        <w:gridCol w:w="3098"/>
        <w:gridCol w:w="2693"/>
        <w:gridCol w:w="3260"/>
      </w:tblGrid>
      <w:tr w:rsidR="00D15A31" w:rsidRPr="000B5159" w:rsidTr="00AE6811">
        <w:trPr>
          <w:trHeight w:val="135"/>
        </w:trPr>
        <w:tc>
          <w:tcPr>
            <w:tcW w:w="126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D15A31" w:rsidRPr="000B5159" w:rsidRDefault="00D15A31" w:rsidP="00D15A31">
            <w:pPr>
              <w:spacing w:after="150" w:line="135" w:lineRule="atLeast"/>
              <w:jc w:val="center"/>
              <w:rPr>
                <w:rFonts w:ascii="Times New Roman" w:eastAsia="Times New Roman" w:hAnsi="Times New Roman" w:cs="Times New Roman"/>
                <w:sz w:val="26"/>
                <w:szCs w:val="26"/>
              </w:rPr>
            </w:pPr>
            <w:r w:rsidRPr="000B5159">
              <w:rPr>
                <w:rFonts w:ascii="Helvetica" w:eastAsia="Times New Roman" w:hAnsi="Helvetica" w:cs="Helvetica"/>
                <w:sz w:val="26"/>
                <w:szCs w:val="26"/>
              </w:rPr>
              <w:t> </w:t>
            </w:r>
            <w:r w:rsidRPr="000B5159">
              <w:rPr>
                <w:rFonts w:ascii="Times New Roman" w:eastAsia="Times New Roman" w:hAnsi="Times New Roman" w:cs="Times New Roman"/>
                <w:b/>
                <w:bCs/>
                <w:sz w:val="26"/>
                <w:szCs w:val="26"/>
              </w:rPr>
              <w:t>TT</w:t>
            </w:r>
          </w:p>
        </w:tc>
        <w:tc>
          <w:tcPr>
            <w:tcW w:w="3098"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D15A31" w:rsidRPr="000B5159" w:rsidRDefault="00D15A31" w:rsidP="00D15A31">
            <w:pPr>
              <w:spacing w:after="150" w:line="135" w:lineRule="atLeast"/>
              <w:jc w:val="center"/>
              <w:rPr>
                <w:rFonts w:ascii="Times New Roman" w:eastAsia="Times New Roman" w:hAnsi="Times New Roman" w:cs="Times New Roman"/>
                <w:sz w:val="26"/>
                <w:szCs w:val="26"/>
              </w:rPr>
            </w:pPr>
            <w:r w:rsidRPr="000B5159">
              <w:rPr>
                <w:rFonts w:ascii="Times New Roman" w:eastAsia="Times New Roman" w:hAnsi="Times New Roman" w:cs="Times New Roman"/>
                <w:b/>
                <w:bCs/>
                <w:sz w:val="26"/>
                <w:szCs w:val="26"/>
              </w:rPr>
              <w:t>Họ và tên</w:t>
            </w:r>
          </w:p>
        </w:tc>
        <w:tc>
          <w:tcPr>
            <w:tcW w:w="2693"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D15A31" w:rsidRPr="000B5159" w:rsidRDefault="00D15A31" w:rsidP="00D15A31">
            <w:pPr>
              <w:spacing w:after="150" w:line="135" w:lineRule="atLeast"/>
              <w:jc w:val="center"/>
              <w:rPr>
                <w:rFonts w:ascii="Times New Roman" w:eastAsia="Times New Roman" w:hAnsi="Times New Roman" w:cs="Times New Roman"/>
                <w:sz w:val="26"/>
                <w:szCs w:val="26"/>
              </w:rPr>
            </w:pPr>
            <w:r w:rsidRPr="000B5159">
              <w:rPr>
                <w:rFonts w:ascii="Times New Roman" w:eastAsia="Times New Roman" w:hAnsi="Times New Roman" w:cs="Times New Roman"/>
                <w:b/>
                <w:bCs/>
                <w:sz w:val="26"/>
                <w:szCs w:val="26"/>
              </w:rPr>
              <w:t>Chức danh, Chức v ụ</w:t>
            </w:r>
          </w:p>
        </w:tc>
        <w:tc>
          <w:tcPr>
            <w:tcW w:w="326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D15A31" w:rsidRPr="000B5159" w:rsidRDefault="00D15A31" w:rsidP="00D15A31">
            <w:pPr>
              <w:spacing w:after="150" w:line="135" w:lineRule="atLeast"/>
              <w:jc w:val="center"/>
              <w:rPr>
                <w:rFonts w:ascii="Times New Roman" w:eastAsia="Times New Roman" w:hAnsi="Times New Roman" w:cs="Times New Roman"/>
                <w:sz w:val="26"/>
                <w:szCs w:val="26"/>
              </w:rPr>
            </w:pPr>
            <w:r w:rsidRPr="000B5159">
              <w:rPr>
                <w:rFonts w:ascii="Times New Roman" w:eastAsia="Times New Roman" w:hAnsi="Times New Roman" w:cs="Times New Roman"/>
                <w:b/>
                <w:bCs/>
                <w:sz w:val="26"/>
                <w:szCs w:val="26"/>
              </w:rPr>
              <w:t>Nhiệm vụ</w:t>
            </w:r>
          </w:p>
        </w:tc>
      </w:tr>
      <w:tr w:rsidR="00D15A31" w:rsidRPr="000B5159" w:rsidTr="00AE6811">
        <w:trPr>
          <w:trHeight w:val="135"/>
        </w:trPr>
        <w:tc>
          <w:tcPr>
            <w:tcW w:w="1260" w:type="dxa"/>
            <w:tcBorders>
              <w:top w:val="nil"/>
              <w:left w:val="single" w:sz="6" w:space="0" w:color="000000"/>
              <w:bottom w:val="single" w:sz="4" w:space="0" w:color="auto"/>
              <w:right w:val="single" w:sz="6" w:space="0" w:color="000000"/>
            </w:tcBorders>
            <w:tcMar>
              <w:top w:w="0" w:type="dxa"/>
              <w:left w:w="105" w:type="dxa"/>
              <w:bottom w:w="0" w:type="dxa"/>
              <w:right w:w="105" w:type="dxa"/>
            </w:tcMar>
            <w:hideMark/>
          </w:tcPr>
          <w:p w:rsidR="00D15A31" w:rsidRPr="000B5159" w:rsidRDefault="00D15A31" w:rsidP="00D15A31">
            <w:pPr>
              <w:spacing w:after="150" w:line="135" w:lineRule="atLeast"/>
              <w:jc w:val="center"/>
              <w:rPr>
                <w:rFonts w:ascii="Times New Roman" w:eastAsia="Times New Roman" w:hAnsi="Times New Roman" w:cs="Times New Roman"/>
                <w:sz w:val="26"/>
                <w:szCs w:val="26"/>
              </w:rPr>
            </w:pPr>
            <w:r w:rsidRPr="000B5159">
              <w:rPr>
                <w:rFonts w:ascii="Times New Roman" w:eastAsia="Times New Roman" w:hAnsi="Times New Roman" w:cs="Times New Roman"/>
                <w:b/>
                <w:bCs/>
                <w:sz w:val="26"/>
                <w:szCs w:val="26"/>
              </w:rPr>
              <w:t>Nhóm 1</w:t>
            </w:r>
          </w:p>
        </w:tc>
        <w:tc>
          <w:tcPr>
            <w:tcW w:w="3098" w:type="dxa"/>
            <w:tcBorders>
              <w:top w:val="nil"/>
              <w:left w:val="nil"/>
              <w:bottom w:val="single" w:sz="4" w:space="0" w:color="auto"/>
              <w:right w:val="single" w:sz="6" w:space="0" w:color="000000"/>
            </w:tcBorders>
            <w:tcMar>
              <w:top w:w="0" w:type="dxa"/>
              <w:left w:w="105" w:type="dxa"/>
              <w:bottom w:w="0" w:type="dxa"/>
              <w:right w:w="105" w:type="dxa"/>
            </w:tcMar>
            <w:hideMark/>
          </w:tcPr>
          <w:p w:rsidR="00D15A31" w:rsidRPr="000B5159" w:rsidRDefault="00D15A31" w:rsidP="004C38A7">
            <w:pPr>
              <w:spacing w:after="0" w:line="240" w:lineRule="auto"/>
              <w:jc w:val="both"/>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 xml:space="preserve">- </w:t>
            </w:r>
            <w:r w:rsidR="000B5159" w:rsidRPr="000B5159">
              <w:rPr>
                <w:rFonts w:ascii="Times New Roman" w:eastAsia="Times New Roman" w:hAnsi="Times New Roman" w:cs="Times New Roman"/>
                <w:sz w:val="26"/>
                <w:szCs w:val="26"/>
              </w:rPr>
              <w:t>Huỳnh Ngọc Mừng</w:t>
            </w:r>
          </w:p>
          <w:p w:rsidR="00D15A31" w:rsidRPr="000B5159" w:rsidRDefault="00D15A31" w:rsidP="004C38A7">
            <w:pPr>
              <w:spacing w:after="0" w:line="240" w:lineRule="auto"/>
              <w:jc w:val="both"/>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 xml:space="preserve">- </w:t>
            </w:r>
            <w:r w:rsidR="00904833">
              <w:rPr>
                <w:rFonts w:ascii="Times New Roman" w:eastAsia="Times New Roman" w:hAnsi="Times New Roman" w:cs="Times New Roman"/>
                <w:sz w:val="26"/>
                <w:szCs w:val="26"/>
              </w:rPr>
              <w:t>Phạm Như Quỳnh</w:t>
            </w:r>
          </w:p>
          <w:p w:rsidR="00D15A31" w:rsidRPr="000B5159" w:rsidRDefault="00D15A31" w:rsidP="004C38A7">
            <w:pPr>
              <w:spacing w:after="0" w:line="240" w:lineRule="auto"/>
              <w:jc w:val="both"/>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 xml:space="preserve">- </w:t>
            </w:r>
            <w:r w:rsidR="00904833" w:rsidRPr="000B5159">
              <w:rPr>
                <w:rFonts w:ascii="Times New Roman" w:eastAsia="Times New Roman" w:hAnsi="Times New Roman" w:cs="Times New Roman"/>
                <w:sz w:val="26"/>
                <w:szCs w:val="26"/>
              </w:rPr>
              <w:t>Phạm Thị Út</w:t>
            </w:r>
          </w:p>
          <w:p w:rsidR="00D15A31" w:rsidRDefault="00D15A31" w:rsidP="004C38A7">
            <w:pPr>
              <w:spacing w:after="0" w:line="135" w:lineRule="atLeast"/>
              <w:jc w:val="both"/>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 xml:space="preserve">- </w:t>
            </w:r>
            <w:r w:rsidR="000B5159">
              <w:rPr>
                <w:rFonts w:ascii="Times New Roman" w:eastAsia="Times New Roman" w:hAnsi="Times New Roman" w:cs="Times New Roman"/>
                <w:sz w:val="26"/>
                <w:szCs w:val="26"/>
              </w:rPr>
              <w:t>Nguyễn Thị Lệ Quyền</w:t>
            </w:r>
          </w:p>
          <w:p w:rsidR="00AE6811" w:rsidRPr="000B5159" w:rsidRDefault="00AE6811" w:rsidP="004C38A7">
            <w:pPr>
              <w:spacing w:after="0" w:line="135"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Huỳnh Ngọc Nhân</w:t>
            </w:r>
          </w:p>
        </w:tc>
        <w:tc>
          <w:tcPr>
            <w:tcW w:w="2693" w:type="dxa"/>
            <w:tcBorders>
              <w:top w:val="nil"/>
              <w:left w:val="nil"/>
              <w:bottom w:val="single" w:sz="4" w:space="0" w:color="auto"/>
              <w:right w:val="single" w:sz="6" w:space="0" w:color="000000"/>
            </w:tcBorders>
            <w:tcMar>
              <w:top w:w="0" w:type="dxa"/>
              <w:left w:w="105" w:type="dxa"/>
              <w:bottom w:w="0" w:type="dxa"/>
              <w:right w:w="105" w:type="dxa"/>
            </w:tcMar>
            <w:hideMark/>
          </w:tcPr>
          <w:p w:rsidR="00D15A31" w:rsidRPr="000B5159" w:rsidRDefault="00D15A31" w:rsidP="004C38A7">
            <w:pPr>
              <w:spacing w:after="0" w:line="240" w:lineRule="auto"/>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 HT- CT Hội đồng</w:t>
            </w:r>
          </w:p>
          <w:p w:rsidR="00D15A31" w:rsidRPr="000B5159" w:rsidRDefault="00904833" w:rsidP="004C38A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Tổ trưởng tổ 2</w:t>
            </w:r>
            <w:r w:rsidR="00D15A31" w:rsidRPr="000B5159">
              <w:rPr>
                <w:rFonts w:ascii="Times New Roman" w:eastAsia="Times New Roman" w:hAnsi="Times New Roman" w:cs="Times New Roman"/>
                <w:sz w:val="26"/>
                <w:szCs w:val="26"/>
              </w:rPr>
              <w:t>- UV</w:t>
            </w:r>
          </w:p>
          <w:p w:rsidR="00D15A31" w:rsidRPr="000B5159" w:rsidRDefault="000B5159" w:rsidP="004C38A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Tổ trưởng tổ 3</w:t>
            </w:r>
            <w:r w:rsidR="00D15A31" w:rsidRPr="000B5159">
              <w:rPr>
                <w:rFonts w:ascii="Times New Roman" w:eastAsia="Times New Roman" w:hAnsi="Times New Roman" w:cs="Times New Roman"/>
                <w:sz w:val="26"/>
                <w:szCs w:val="26"/>
              </w:rPr>
              <w:t xml:space="preserve"> – UV</w:t>
            </w:r>
          </w:p>
          <w:p w:rsidR="00D15A31" w:rsidRDefault="000B5159" w:rsidP="004C38A7">
            <w:pPr>
              <w:spacing w:after="0" w:line="135" w:lineRule="atLeas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Tổ trưởng tổ 4 </w:t>
            </w:r>
            <w:r w:rsidR="00AE6811">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UV</w:t>
            </w:r>
          </w:p>
          <w:p w:rsidR="00AE6811" w:rsidRPr="000B5159" w:rsidRDefault="00AE6811" w:rsidP="004C38A7">
            <w:pPr>
              <w:spacing w:after="0" w:line="135" w:lineRule="atLeast"/>
              <w:rPr>
                <w:rFonts w:ascii="Times New Roman" w:eastAsia="Times New Roman" w:hAnsi="Times New Roman" w:cs="Times New Roman"/>
                <w:sz w:val="26"/>
                <w:szCs w:val="26"/>
              </w:rPr>
            </w:pPr>
            <w:r>
              <w:rPr>
                <w:rFonts w:ascii="Times New Roman" w:eastAsia="Times New Roman" w:hAnsi="Times New Roman" w:cs="Times New Roman"/>
                <w:sz w:val="26"/>
                <w:szCs w:val="26"/>
              </w:rPr>
              <w:t>- Nhân viên VT</w:t>
            </w:r>
          </w:p>
        </w:tc>
        <w:tc>
          <w:tcPr>
            <w:tcW w:w="3260" w:type="dxa"/>
            <w:tcBorders>
              <w:top w:val="nil"/>
              <w:left w:val="nil"/>
              <w:bottom w:val="single" w:sz="4" w:space="0" w:color="auto"/>
              <w:right w:val="single" w:sz="6" w:space="0" w:color="000000"/>
            </w:tcBorders>
            <w:tcMar>
              <w:top w:w="0" w:type="dxa"/>
              <w:left w:w="105" w:type="dxa"/>
              <w:bottom w:w="0" w:type="dxa"/>
              <w:right w:w="105" w:type="dxa"/>
            </w:tcMar>
            <w:hideMark/>
          </w:tcPr>
          <w:p w:rsidR="00D15A31" w:rsidRPr="000B5159" w:rsidRDefault="00D15A31" w:rsidP="004C38A7">
            <w:pPr>
              <w:spacing w:after="0" w:line="240" w:lineRule="auto"/>
              <w:jc w:val="both"/>
              <w:rPr>
                <w:rFonts w:ascii="Times New Roman" w:eastAsia="Times New Roman" w:hAnsi="Times New Roman" w:cs="Times New Roman"/>
                <w:sz w:val="26"/>
                <w:szCs w:val="26"/>
              </w:rPr>
            </w:pPr>
            <w:r w:rsidRPr="000B5159">
              <w:rPr>
                <w:rFonts w:ascii="Times New Roman" w:eastAsia="Times New Roman" w:hAnsi="Times New Roman" w:cs="Times New Roman"/>
                <w:b/>
                <w:bCs/>
                <w:sz w:val="26"/>
                <w:szCs w:val="26"/>
              </w:rPr>
              <w:t>+ Tiêu chuẩn 1:</w:t>
            </w:r>
            <w:r w:rsidRPr="000B5159">
              <w:rPr>
                <w:rFonts w:ascii="Times New Roman" w:eastAsia="Times New Roman" w:hAnsi="Times New Roman" w:cs="Times New Roman"/>
                <w:sz w:val="26"/>
                <w:szCs w:val="26"/>
              </w:rPr>
              <w:t> Tổ chức và quản lý nhà trường</w:t>
            </w:r>
          </w:p>
          <w:p w:rsidR="00D15A31" w:rsidRPr="000B5159" w:rsidRDefault="00D15A31" w:rsidP="004C38A7">
            <w:pPr>
              <w:spacing w:after="0" w:line="135" w:lineRule="atLeast"/>
              <w:jc w:val="both"/>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 </w:t>
            </w:r>
          </w:p>
        </w:tc>
      </w:tr>
      <w:tr w:rsidR="00D15A31" w:rsidRPr="000B5159" w:rsidTr="00724FB7">
        <w:trPr>
          <w:trHeight w:val="713"/>
        </w:trPr>
        <w:tc>
          <w:tcPr>
            <w:tcW w:w="1260" w:type="dxa"/>
            <w:tcBorders>
              <w:top w:val="single" w:sz="4" w:space="0" w:color="auto"/>
              <w:left w:val="single" w:sz="6" w:space="0" w:color="000000"/>
              <w:bottom w:val="single" w:sz="4" w:space="0" w:color="auto"/>
              <w:right w:val="single" w:sz="6" w:space="0" w:color="000000"/>
            </w:tcBorders>
            <w:tcMar>
              <w:top w:w="0" w:type="dxa"/>
              <w:left w:w="105" w:type="dxa"/>
              <w:bottom w:w="0" w:type="dxa"/>
              <w:right w:w="105" w:type="dxa"/>
            </w:tcMar>
            <w:hideMark/>
          </w:tcPr>
          <w:p w:rsidR="00D15A31" w:rsidRPr="000B5159" w:rsidRDefault="00D15A31" w:rsidP="00D15A31">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b/>
                <w:bCs/>
                <w:sz w:val="26"/>
                <w:szCs w:val="26"/>
              </w:rPr>
              <w:t>Nhóm 2</w:t>
            </w:r>
          </w:p>
        </w:tc>
        <w:tc>
          <w:tcPr>
            <w:tcW w:w="3098" w:type="dxa"/>
            <w:tcBorders>
              <w:top w:val="single" w:sz="4" w:space="0" w:color="auto"/>
              <w:left w:val="nil"/>
              <w:bottom w:val="single" w:sz="4" w:space="0" w:color="auto"/>
              <w:right w:val="single" w:sz="6" w:space="0" w:color="000000"/>
            </w:tcBorders>
            <w:tcMar>
              <w:top w:w="0" w:type="dxa"/>
              <w:left w:w="105" w:type="dxa"/>
              <w:bottom w:w="0" w:type="dxa"/>
              <w:right w:w="105" w:type="dxa"/>
            </w:tcMar>
            <w:hideMark/>
          </w:tcPr>
          <w:p w:rsidR="00D15A31" w:rsidRPr="000B5159" w:rsidRDefault="00D15A31" w:rsidP="004C38A7">
            <w:pPr>
              <w:spacing w:after="0" w:line="240" w:lineRule="auto"/>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 xml:space="preserve">- </w:t>
            </w:r>
            <w:r w:rsidR="000B5159" w:rsidRPr="000B5159">
              <w:rPr>
                <w:rFonts w:ascii="Times New Roman" w:eastAsia="Times New Roman" w:hAnsi="Times New Roman" w:cs="Times New Roman"/>
                <w:sz w:val="26"/>
                <w:szCs w:val="26"/>
              </w:rPr>
              <w:t>Nguyễn Thị Thanh Hà</w:t>
            </w:r>
          </w:p>
          <w:p w:rsidR="00D15A31" w:rsidRPr="000B5159" w:rsidRDefault="00D15A31" w:rsidP="004C38A7">
            <w:pPr>
              <w:spacing w:after="0" w:line="240" w:lineRule="auto"/>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 xml:space="preserve">- </w:t>
            </w:r>
            <w:r w:rsidR="000B5159" w:rsidRPr="000B5159">
              <w:rPr>
                <w:rFonts w:ascii="Times New Roman" w:eastAsia="Times New Roman" w:hAnsi="Times New Roman" w:cs="Times New Roman"/>
                <w:sz w:val="26"/>
                <w:szCs w:val="26"/>
              </w:rPr>
              <w:t>Nguyễn Vũ Hoàng</w:t>
            </w:r>
          </w:p>
          <w:p w:rsidR="00D15A31" w:rsidRPr="000B5159" w:rsidRDefault="00D15A31" w:rsidP="004C38A7">
            <w:pPr>
              <w:spacing w:after="0" w:line="240" w:lineRule="auto"/>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 xml:space="preserve">- </w:t>
            </w:r>
            <w:r w:rsidR="000B5159" w:rsidRPr="000B5159">
              <w:rPr>
                <w:rFonts w:ascii="Times New Roman" w:eastAsia="Times New Roman" w:hAnsi="Times New Roman" w:cs="Times New Roman"/>
                <w:sz w:val="26"/>
                <w:szCs w:val="26"/>
              </w:rPr>
              <w:t>Đinh Văn Tuấn</w:t>
            </w:r>
          </w:p>
          <w:p w:rsidR="00D15A31" w:rsidRPr="000B5159" w:rsidRDefault="00D15A31" w:rsidP="004C38A7">
            <w:pPr>
              <w:spacing w:after="0" w:line="240" w:lineRule="auto"/>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 xml:space="preserve">- </w:t>
            </w:r>
            <w:r w:rsidR="00904833">
              <w:rPr>
                <w:rFonts w:ascii="Times New Roman" w:eastAsia="Times New Roman" w:hAnsi="Times New Roman" w:cs="Times New Roman"/>
                <w:sz w:val="26"/>
                <w:szCs w:val="26"/>
              </w:rPr>
              <w:t>Huỳnh Ngọc Nhân</w:t>
            </w:r>
          </w:p>
          <w:p w:rsidR="00D15A31" w:rsidRPr="000B5159" w:rsidRDefault="00D15A31" w:rsidP="006A795D">
            <w:pPr>
              <w:spacing w:after="0" w:line="240" w:lineRule="auto"/>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 xml:space="preserve">- </w:t>
            </w:r>
            <w:r w:rsidR="006A795D">
              <w:rPr>
                <w:rFonts w:ascii="Times New Roman" w:eastAsia="Times New Roman" w:hAnsi="Times New Roman" w:cs="Times New Roman"/>
                <w:sz w:val="26"/>
                <w:szCs w:val="26"/>
              </w:rPr>
              <w:t>Phan Ngọc Bảo Vy</w:t>
            </w:r>
          </w:p>
        </w:tc>
        <w:tc>
          <w:tcPr>
            <w:tcW w:w="2693" w:type="dxa"/>
            <w:tcBorders>
              <w:top w:val="single" w:sz="4" w:space="0" w:color="auto"/>
              <w:left w:val="nil"/>
              <w:bottom w:val="single" w:sz="4" w:space="0" w:color="auto"/>
              <w:right w:val="single" w:sz="6" w:space="0" w:color="000000"/>
            </w:tcBorders>
            <w:tcMar>
              <w:top w:w="0" w:type="dxa"/>
              <w:left w:w="105" w:type="dxa"/>
              <w:bottom w:w="0" w:type="dxa"/>
              <w:right w:w="105" w:type="dxa"/>
            </w:tcMar>
            <w:hideMark/>
          </w:tcPr>
          <w:p w:rsidR="00D15A31" w:rsidRPr="000B5159" w:rsidRDefault="00AE6811" w:rsidP="004C38A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3F5339">
              <w:rPr>
                <w:rFonts w:ascii="Times New Roman" w:eastAsia="Times New Roman" w:hAnsi="Times New Roman" w:cs="Times New Roman"/>
                <w:sz w:val="26"/>
                <w:szCs w:val="26"/>
              </w:rPr>
              <w:t>Phó HT- PCT HĐ</w:t>
            </w:r>
          </w:p>
          <w:p w:rsidR="00D15A31" w:rsidRPr="000B5159" w:rsidRDefault="00AE6811" w:rsidP="004C38A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D15A31" w:rsidRPr="000B5159">
              <w:rPr>
                <w:rFonts w:ascii="Times New Roman" w:eastAsia="Times New Roman" w:hAnsi="Times New Roman" w:cs="Times New Roman"/>
                <w:sz w:val="26"/>
                <w:szCs w:val="26"/>
              </w:rPr>
              <w:t>TPT Đội – UV</w:t>
            </w:r>
          </w:p>
          <w:p w:rsidR="00D15A31" w:rsidRPr="000B5159" w:rsidRDefault="00AE6811" w:rsidP="004C38A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3F5339">
              <w:rPr>
                <w:rFonts w:ascii="Times New Roman" w:eastAsia="Times New Roman" w:hAnsi="Times New Roman" w:cs="Times New Roman"/>
                <w:sz w:val="26"/>
                <w:szCs w:val="26"/>
              </w:rPr>
              <w:t>Tổ trưởng tổ TD</w:t>
            </w:r>
            <w:r w:rsidR="00D15A31" w:rsidRPr="000B5159">
              <w:rPr>
                <w:rFonts w:ascii="Times New Roman" w:eastAsia="Times New Roman" w:hAnsi="Times New Roman" w:cs="Times New Roman"/>
                <w:sz w:val="26"/>
                <w:szCs w:val="26"/>
              </w:rPr>
              <w:t xml:space="preserve"> - UV</w:t>
            </w:r>
          </w:p>
          <w:p w:rsidR="00D15A31" w:rsidRPr="000B5159" w:rsidRDefault="00AE6811" w:rsidP="004C38A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4C38A7">
              <w:rPr>
                <w:rFonts w:ascii="Times New Roman" w:eastAsia="Times New Roman" w:hAnsi="Times New Roman" w:cs="Times New Roman"/>
                <w:sz w:val="26"/>
                <w:szCs w:val="26"/>
              </w:rPr>
              <w:t>Tổ trưởng tổ VP</w:t>
            </w:r>
          </w:p>
          <w:p w:rsidR="00D15A31" w:rsidRPr="000B5159" w:rsidRDefault="00AE6811" w:rsidP="006A795D">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D15A31" w:rsidRPr="000B5159">
              <w:rPr>
                <w:rFonts w:ascii="Times New Roman" w:eastAsia="Times New Roman" w:hAnsi="Times New Roman" w:cs="Times New Roman"/>
                <w:sz w:val="26"/>
                <w:szCs w:val="26"/>
              </w:rPr>
              <w:t xml:space="preserve">Nhân viên </w:t>
            </w:r>
            <w:r w:rsidR="006A795D">
              <w:rPr>
                <w:rFonts w:ascii="Times New Roman" w:eastAsia="Times New Roman" w:hAnsi="Times New Roman" w:cs="Times New Roman"/>
                <w:sz w:val="26"/>
                <w:szCs w:val="26"/>
              </w:rPr>
              <w:t>TV-TB</w:t>
            </w:r>
          </w:p>
        </w:tc>
        <w:tc>
          <w:tcPr>
            <w:tcW w:w="3260" w:type="dxa"/>
            <w:tcBorders>
              <w:top w:val="single" w:sz="4" w:space="0" w:color="auto"/>
              <w:left w:val="nil"/>
              <w:bottom w:val="single" w:sz="4" w:space="0" w:color="auto"/>
              <w:right w:val="single" w:sz="6" w:space="0" w:color="000000"/>
            </w:tcBorders>
            <w:tcMar>
              <w:top w:w="0" w:type="dxa"/>
              <w:left w:w="105" w:type="dxa"/>
              <w:bottom w:w="0" w:type="dxa"/>
              <w:right w:w="105" w:type="dxa"/>
            </w:tcMar>
            <w:hideMark/>
          </w:tcPr>
          <w:p w:rsidR="00D15A31" w:rsidRPr="000B5159" w:rsidRDefault="00EA40E4" w:rsidP="004C38A7">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Tiêu chuẩn 3</w:t>
            </w:r>
            <w:r w:rsidR="00D15A31" w:rsidRPr="000B5159">
              <w:rPr>
                <w:rFonts w:ascii="Times New Roman" w:eastAsia="Times New Roman" w:hAnsi="Times New Roman" w:cs="Times New Roman"/>
                <w:b/>
                <w:bCs/>
                <w:sz w:val="26"/>
                <w:szCs w:val="26"/>
              </w:rPr>
              <w:t>:</w:t>
            </w:r>
            <w:r w:rsidR="00D15A31" w:rsidRPr="000B5159">
              <w:rPr>
                <w:rFonts w:ascii="Times New Roman" w:eastAsia="Times New Roman" w:hAnsi="Times New Roman" w:cs="Times New Roman"/>
                <w:sz w:val="26"/>
                <w:szCs w:val="26"/>
              </w:rPr>
              <w:t> Cơ sở vật chất và trang thiết bị dạy học</w:t>
            </w:r>
          </w:p>
          <w:p w:rsidR="00D15A31" w:rsidRPr="000B5159" w:rsidRDefault="00D15A31" w:rsidP="004C38A7">
            <w:pPr>
              <w:spacing w:after="0" w:line="240" w:lineRule="auto"/>
              <w:jc w:val="both"/>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w:t>
            </w:r>
            <w:r w:rsidR="00EA40E4">
              <w:rPr>
                <w:rFonts w:ascii="Times New Roman" w:eastAsia="Times New Roman" w:hAnsi="Times New Roman" w:cs="Times New Roman"/>
                <w:b/>
                <w:bCs/>
                <w:sz w:val="26"/>
                <w:szCs w:val="26"/>
              </w:rPr>
              <w:t>Tiêu chuẩn 4</w:t>
            </w:r>
            <w:r w:rsidRPr="000B5159">
              <w:rPr>
                <w:rFonts w:ascii="Times New Roman" w:eastAsia="Times New Roman" w:hAnsi="Times New Roman" w:cs="Times New Roman"/>
                <w:b/>
                <w:bCs/>
                <w:sz w:val="26"/>
                <w:szCs w:val="26"/>
              </w:rPr>
              <w:t>: </w:t>
            </w:r>
            <w:r w:rsidRPr="000B5159">
              <w:rPr>
                <w:rFonts w:ascii="Times New Roman" w:eastAsia="Times New Roman" w:hAnsi="Times New Roman" w:cs="Times New Roman"/>
                <w:sz w:val="26"/>
                <w:szCs w:val="26"/>
              </w:rPr>
              <w:t>Quan hệ giữa nhà trường, gia đình và xã hội.</w:t>
            </w:r>
          </w:p>
        </w:tc>
      </w:tr>
      <w:tr w:rsidR="00D15A31" w:rsidRPr="000B5159" w:rsidTr="00AE6811">
        <w:trPr>
          <w:trHeight w:val="765"/>
        </w:trPr>
        <w:tc>
          <w:tcPr>
            <w:tcW w:w="1260" w:type="dxa"/>
            <w:tcBorders>
              <w:top w:val="single" w:sz="4" w:space="0" w:color="auto"/>
              <w:left w:val="single" w:sz="6" w:space="0" w:color="000000"/>
              <w:bottom w:val="single" w:sz="6" w:space="0" w:color="000000"/>
              <w:right w:val="single" w:sz="6" w:space="0" w:color="000000"/>
            </w:tcBorders>
            <w:tcMar>
              <w:top w:w="0" w:type="dxa"/>
              <w:left w:w="105" w:type="dxa"/>
              <w:bottom w:w="0" w:type="dxa"/>
              <w:right w:w="105" w:type="dxa"/>
            </w:tcMar>
            <w:hideMark/>
          </w:tcPr>
          <w:p w:rsidR="00D15A31" w:rsidRPr="000B5159" w:rsidRDefault="00D15A31" w:rsidP="004C38A7">
            <w:pPr>
              <w:spacing w:after="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b/>
                <w:bCs/>
                <w:sz w:val="26"/>
                <w:szCs w:val="26"/>
              </w:rPr>
              <w:lastRenderedPageBreak/>
              <w:t>Nhóm 3.</w:t>
            </w:r>
          </w:p>
        </w:tc>
        <w:tc>
          <w:tcPr>
            <w:tcW w:w="3098" w:type="dxa"/>
            <w:tcBorders>
              <w:top w:val="single" w:sz="4" w:space="0" w:color="auto"/>
              <w:left w:val="nil"/>
              <w:bottom w:val="single" w:sz="6" w:space="0" w:color="000000"/>
              <w:right w:val="single" w:sz="6" w:space="0" w:color="000000"/>
            </w:tcBorders>
            <w:tcMar>
              <w:top w:w="0" w:type="dxa"/>
              <w:left w:w="105" w:type="dxa"/>
              <w:bottom w:w="0" w:type="dxa"/>
              <w:right w:w="105" w:type="dxa"/>
            </w:tcMar>
            <w:hideMark/>
          </w:tcPr>
          <w:p w:rsidR="00D15A31" w:rsidRPr="000B5159" w:rsidRDefault="00D15A31" w:rsidP="004C38A7">
            <w:pPr>
              <w:spacing w:after="0" w:line="240" w:lineRule="auto"/>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 xml:space="preserve">- </w:t>
            </w:r>
            <w:r w:rsidR="003F5339" w:rsidRPr="000B5159">
              <w:rPr>
                <w:rFonts w:ascii="Times New Roman" w:eastAsia="Times New Roman" w:hAnsi="Times New Roman" w:cs="Times New Roman"/>
                <w:sz w:val="26"/>
                <w:szCs w:val="26"/>
              </w:rPr>
              <w:t>Phan Thị Thanh Thảo</w:t>
            </w:r>
          </w:p>
          <w:p w:rsidR="00D15A31" w:rsidRPr="000B5159" w:rsidRDefault="00D15A31" w:rsidP="004C38A7">
            <w:pPr>
              <w:spacing w:after="0" w:line="240" w:lineRule="auto"/>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 xml:space="preserve">- </w:t>
            </w:r>
            <w:r w:rsidR="00904833">
              <w:rPr>
                <w:rFonts w:ascii="Times New Roman" w:eastAsia="Times New Roman" w:hAnsi="Times New Roman" w:cs="Times New Roman"/>
                <w:sz w:val="26"/>
                <w:szCs w:val="26"/>
              </w:rPr>
              <w:t>Nguyễn Thị Trà My</w:t>
            </w:r>
          </w:p>
          <w:p w:rsidR="00D15A31" w:rsidRPr="000B5159" w:rsidRDefault="00D15A31" w:rsidP="004C38A7">
            <w:pPr>
              <w:spacing w:after="0" w:line="240" w:lineRule="auto"/>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 xml:space="preserve">- </w:t>
            </w:r>
            <w:r w:rsidR="00904833">
              <w:rPr>
                <w:rFonts w:ascii="Times New Roman" w:eastAsia="Times New Roman" w:hAnsi="Times New Roman" w:cs="Times New Roman"/>
                <w:sz w:val="26"/>
                <w:szCs w:val="26"/>
              </w:rPr>
              <w:t>Lại Thị Thu Trang</w:t>
            </w:r>
          </w:p>
          <w:p w:rsidR="00D15A31" w:rsidRPr="000B5159" w:rsidRDefault="00D15A31" w:rsidP="004C38A7">
            <w:pPr>
              <w:spacing w:after="0" w:line="240" w:lineRule="auto"/>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 xml:space="preserve">- </w:t>
            </w:r>
            <w:r w:rsidR="003F5339" w:rsidRPr="000B5159">
              <w:rPr>
                <w:rFonts w:ascii="Times New Roman" w:eastAsia="Times New Roman" w:hAnsi="Times New Roman" w:cs="Times New Roman"/>
                <w:sz w:val="26"/>
                <w:szCs w:val="26"/>
              </w:rPr>
              <w:t>Nguyễn Thanh Thủy</w:t>
            </w:r>
          </w:p>
          <w:p w:rsidR="00D15A31" w:rsidRPr="000B5159" w:rsidRDefault="00D15A31" w:rsidP="004C38A7">
            <w:pPr>
              <w:spacing w:after="0" w:line="240" w:lineRule="auto"/>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 xml:space="preserve">- </w:t>
            </w:r>
            <w:r w:rsidR="00904833" w:rsidRPr="000B5159">
              <w:rPr>
                <w:rFonts w:ascii="Times New Roman" w:eastAsia="Times New Roman" w:hAnsi="Times New Roman" w:cs="Times New Roman"/>
                <w:sz w:val="26"/>
                <w:szCs w:val="26"/>
              </w:rPr>
              <w:t xml:space="preserve">Nguyễn </w:t>
            </w:r>
            <w:r w:rsidR="00904833">
              <w:rPr>
                <w:rFonts w:ascii="Times New Roman" w:eastAsia="Times New Roman" w:hAnsi="Times New Roman" w:cs="Times New Roman"/>
                <w:sz w:val="26"/>
                <w:szCs w:val="26"/>
              </w:rPr>
              <w:t>Thị Ngọc Trang</w:t>
            </w:r>
          </w:p>
        </w:tc>
        <w:tc>
          <w:tcPr>
            <w:tcW w:w="2693" w:type="dxa"/>
            <w:tcBorders>
              <w:top w:val="single" w:sz="4" w:space="0" w:color="auto"/>
              <w:left w:val="nil"/>
              <w:bottom w:val="single" w:sz="6" w:space="0" w:color="000000"/>
              <w:right w:val="single" w:sz="6" w:space="0" w:color="000000"/>
            </w:tcBorders>
            <w:tcMar>
              <w:top w:w="0" w:type="dxa"/>
              <w:left w:w="105" w:type="dxa"/>
              <w:bottom w:w="0" w:type="dxa"/>
              <w:right w:w="105" w:type="dxa"/>
            </w:tcMar>
            <w:hideMark/>
          </w:tcPr>
          <w:p w:rsidR="00D15A31" w:rsidRPr="000B5159" w:rsidRDefault="00D15A31" w:rsidP="004C38A7">
            <w:pPr>
              <w:spacing w:after="0" w:line="240" w:lineRule="auto"/>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 PHT – PCT</w:t>
            </w:r>
            <w:r w:rsidR="003F5339">
              <w:rPr>
                <w:rFonts w:ascii="Times New Roman" w:eastAsia="Times New Roman" w:hAnsi="Times New Roman" w:cs="Times New Roman"/>
                <w:sz w:val="26"/>
                <w:szCs w:val="26"/>
              </w:rPr>
              <w:t xml:space="preserve"> HĐ</w:t>
            </w:r>
          </w:p>
          <w:p w:rsidR="00D15A31" w:rsidRPr="000B5159" w:rsidRDefault="00D15A31" w:rsidP="004C38A7">
            <w:pPr>
              <w:spacing w:after="0" w:line="240" w:lineRule="auto"/>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 Tổ trưởng Ngoại ngữ</w:t>
            </w:r>
          </w:p>
          <w:p w:rsidR="00D15A31" w:rsidRPr="000B5159" w:rsidRDefault="00D15A31" w:rsidP="004C38A7">
            <w:pPr>
              <w:spacing w:after="0" w:line="240" w:lineRule="auto"/>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 Giáo viên khối 1</w:t>
            </w:r>
          </w:p>
          <w:p w:rsidR="00D15A31" w:rsidRPr="000B5159" w:rsidRDefault="00D15A31" w:rsidP="004C38A7">
            <w:pPr>
              <w:spacing w:after="0" w:line="240" w:lineRule="auto"/>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 Y tế học đường</w:t>
            </w:r>
          </w:p>
          <w:p w:rsidR="00D15A31" w:rsidRPr="000B5159" w:rsidRDefault="00D15A31" w:rsidP="004C38A7">
            <w:pPr>
              <w:spacing w:after="0" w:line="240" w:lineRule="auto"/>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 xml:space="preserve">- Tổ trưởng </w:t>
            </w:r>
            <w:r w:rsidR="003F5339">
              <w:rPr>
                <w:rFonts w:ascii="Times New Roman" w:eastAsia="Times New Roman" w:hAnsi="Times New Roman" w:cs="Times New Roman"/>
                <w:sz w:val="26"/>
                <w:szCs w:val="26"/>
              </w:rPr>
              <w:t>tổ 5</w:t>
            </w:r>
          </w:p>
        </w:tc>
        <w:tc>
          <w:tcPr>
            <w:tcW w:w="3260" w:type="dxa"/>
            <w:tcBorders>
              <w:top w:val="single" w:sz="4" w:space="0" w:color="auto"/>
              <w:left w:val="nil"/>
              <w:bottom w:val="single" w:sz="6" w:space="0" w:color="000000"/>
              <w:right w:val="single" w:sz="6" w:space="0" w:color="000000"/>
            </w:tcBorders>
            <w:tcMar>
              <w:top w:w="0" w:type="dxa"/>
              <w:left w:w="105" w:type="dxa"/>
              <w:bottom w:w="0" w:type="dxa"/>
              <w:right w:w="105" w:type="dxa"/>
            </w:tcMar>
            <w:hideMark/>
          </w:tcPr>
          <w:p w:rsidR="00D15A31" w:rsidRPr="000B5159" w:rsidRDefault="00D15A31" w:rsidP="004C38A7">
            <w:pPr>
              <w:spacing w:after="0" w:line="240" w:lineRule="auto"/>
              <w:rPr>
                <w:rFonts w:ascii="Times New Roman" w:eastAsia="Times New Roman" w:hAnsi="Times New Roman" w:cs="Times New Roman"/>
                <w:sz w:val="26"/>
                <w:szCs w:val="26"/>
              </w:rPr>
            </w:pPr>
            <w:r w:rsidRPr="000B5159">
              <w:rPr>
                <w:rFonts w:ascii="Times New Roman" w:eastAsia="Times New Roman" w:hAnsi="Times New Roman" w:cs="Times New Roman"/>
                <w:b/>
                <w:bCs/>
                <w:sz w:val="26"/>
                <w:szCs w:val="26"/>
              </w:rPr>
              <w:t>+ Tiêu chuẩn</w:t>
            </w:r>
            <w:r w:rsidRPr="000B5159">
              <w:rPr>
                <w:rFonts w:ascii="Times New Roman" w:eastAsia="Times New Roman" w:hAnsi="Times New Roman" w:cs="Times New Roman"/>
                <w:sz w:val="26"/>
                <w:szCs w:val="26"/>
              </w:rPr>
              <w:t> </w:t>
            </w:r>
            <w:r w:rsidR="00EA40E4">
              <w:rPr>
                <w:rFonts w:ascii="Times New Roman" w:eastAsia="Times New Roman" w:hAnsi="Times New Roman" w:cs="Times New Roman"/>
                <w:b/>
                <w:bCs/>
                <w:sz w:val="26"/>
                <w:szCs w:val="26"/>
              </w:rPr>
              <w:t>2</w:t>
            </w:r>
            <w:r w:rsidR="003F5339">
              <w:rPr>
                <w:rFonts w:ascii="Times New Roman" w:eastAsia="Times New Roman" w:hAnsi="Times New Roman" w:cs="Times New Roman"/>
                <w:sz w:val="26"/>
                <w:szCs w:val="26"/>
              </w:rPr>
              <w:t>: Cán bộ quản </w:t>
            </w:r>
            <w:r w:rsidRPr="000B5159">
              <w:rPr>
                <w:rFonts w:ascii="Times New Roman" w:eastAsia="Times New Roman" w:hAnsi="Times New Roman" w:cs="Times New Roman"/>
                <w:sz w:val="26"/>
                <w:szCs w:val="26"/>
              </w:rPr>
              <w:t>lý, giáo viên và nhân viên và học sinh.</w:t>
            </w:r>
          </w:p>
          <w:p w:rsidR="00D15A31" w:rsidRPr="000B5159" w:rsidRDefault="00D15A31" w:rsidP="004C38A7">
            <w:pPr>
              <w:spacing w:after="0" w:line="240" w:lineRule="auto"/>
              <w:jc w:val="both"/>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 </w:t>
            </w:r>
            <w:r w:rsidR="00EA40E4">
              <w:rPr>
                <w:rFonts w:ascii="Times New Roman" w:eastAsia="Times New Roman" w:hAnsi="Times New Roman" w:cs="Times New Roman"/>
                <w:b/>
                <w:bCs/>
                <w:sz w:val="26"/>
                <w:szCs w:val="26"/>
              </w:rPr>
              <w:t>Tiêu chuẩn 5</w:t>
            </w:r>
            <w:r w:rsidRPr="000B5159">
              <w:rPr>
                <w:rFonts w:ascii="Times New Roman" w:eastAsia="Times New Roman" w:hAnsi="Times New Roman" w:cs="Times New Roman"/>
                <w:sz w:val="26"/>
                <w:szCs w:val="26"/>
              </w:rPr>
              <w:t>: Hoạt động giáo dục và kết quả giáo dục.</w:t>
            </w:r>
          </w:p>
        </w:tc>
      </w:tr>
    </w:tbl>
    <w:p w:rsidR="00B6740B" w:rsidRDefault="00D15A31" w:rsidP="00D15A31">
      <w:pPr>
        <w:shd w:val="clear" w:color="auto" w:fill="FFFFFF"/>
        <w:spacing w:after="150" w:line="240" w:lineRule="auto"/>
        <w:jc w:val="both"/>
        <w:rPr>
          <w:rFonts w:ascii="Times New Roman" w:eastAsia="Times New Roman" w:hAnsi="Times New Roman" w:cs="Times New Roman"/>
          <w:b/>
          <w:bCs/>
          <w:sz w:val="26"/>
          <w:szCs w:val="26"/>
        </w:rPr>
      </w:pPr>
      <w:r w:rsidRPr="000B5159">
        <w:rPr>
          <w:rFonts w:ascii="Helvetica" w:eastAsia="Times New Roman" w:hAnsi="Helvetica" w:cs="Helvetica"/>
          <w:sz w:val="26"/>
          <w:szCs w:val="26"/>
        </w:rPr>
        <w:t> </w:t>
      </w:r>
      <w:r w:rsidRPr="000B5159">
        <w:rPr>
          <w:rFonts w:ascii="Times New Roman" w:eastAsia="Times New Roman" w:hAnsi="Times New Roman" w:cs="Times New Roman"/>
          <w:b/>
          <w:bCs/>
          <w:sz w:val="26"/>
          <w:szCs w:val="26"/>
        </w:rPr>
        <w:t>         </w:t>
      </w:r>
    </w:p>
    <w:p w:rsidR="00D15A31" w:rsidRPr="000B5159" w:rsidRDefault="00E2464F" w:rsidP="00D15A31">
      <w:pPr>
        <w:shd w:val="clear" w:color="auto" w:fill="FFFFFF"/>
        <w:spacing w:after="150" w:line="240" w:lineRule="auto"/>
        <w:jc w:val="both"/>
        <w:rPr>
          <w:rFonts w:ascii="Helvetica" w:eastAsia="Times New Roman" w:hAnsi="Helvetica" w:cs="Helvetica"/>
          <w:sz w:val="26"/>
          <w:szCs w:val="26"/>
        </w:rPr>
      </w:pPr>
      <w:r>
        <w:rPr>
          <w:rFonts w:ascii="Times New Roman" w:eastAsia="Times New Roman" w:hAnsi="Times New Roman" w:cs="Times New Roman"/>
          <w:b/>
          <w:bCs/>
          <w:sz w:val="26"/>
          <w:szCs w:val="26"/>
        </w:rPr>
        <w:t xml:space="preserve"> 3. Công cụ đánh giá</w:t>
      </w:r>
    </w:p>
    <w:p w:rsidR="00D15A31" w:rsidRPr="000B5159" w:rsidRDefault="00D15A31" w:rsidP="00D15A31">
      <w:pPr>
        <w:shd w:val="clear" w:color="auto" w:fill="FFFFFF"/>
        <w:spacing w:before="120" w:after="150" w:line="240" w:lineRule="auto"/>
        <w:ind w:firstLine="720"/>
        <w:jc w:val="both"/>
        <w:rPr>
          <w:rFonts w:ascii="Helvetica" w:eastAsia="Times New Roman" w:hAnsi="Helvetica" w:cs="Helvetica"/>
          <w:sz w:val="26"/>
          <w:szCs w:val="26"/>
        </w:rPr>
      </w:pPr>
      <w:r w:rsidRPr="000B5159">
        <w:rPr>
          <w:rFonts w:ascii="Times New Roman" w:eastAsia="Times New Roman" w:hAnsi="Times New Roman" w:cs="Times New Roman"/>
          <w:sz w:val="26"/>
          <w:szCs w:val="26"/>
        </w:rPr>
        <w:t>Sử dụng tiêu chuẩn đánh giá chất lượng cơ sở giáo dục phổ thông do Bộ Giáo dục và Đào tạo ban hành. </w:t>
      </w:r>
      <w:r w:rsidRPr="000B5159">
        <w:rPr>
          <w:rFonts w:ascii="Times New Roman" w:eastAsia="Times New Roman" w:hAnsi="Times New Roman" w:cs="Times New Roman"/>
          <w:sz w:val="26"/>
          <w:szCs w:val="26"/>
          <w:lang w:val="es-ES"/>
        </w:rPr>
        <w:t>Thông</w:t>
      </w:r>
      <w:r w:rsidR="006D2DB9">
        <w:rPr>
          <w:rFonts w:ascii="Times New Roman" w:eastAsia="Times New Roman" w:hAnsi="Times New Roman" w:cs="Times New Roman"/>
          <w:sz w:val="26"/>
          <w:szCs w:val="26"/>
          <w:lang w:val="es-ES"/>
        </w:rPr>
        <w:t xml:space="preserve"> tư số 17/2018/TT-BGDĐT ngày 22</w:t>
      </w:r>
      <w:r w:rsidRPr="000B5159">
        <w:rPr>
          <w:rFonts w:ascii="Times New Roman" w:eastAsia="Times New Roman" w:hAnsi="Times New Roman" w:cs="Times New Roman"/>
          <w:sz w:val="26"/>
          <w:szCs w:val="26"/>
          <w:lang w:val="es-ES"/>
        </w:rPr>
        <w:t xml:space="preserve">/8/2018 của Bộ trưởng Bộ </w:t>
      </w:r>
      <w:r w:rsidR="00E2464F" w:rsidRPr="000B5159">
        <w:rPr>
          <w:rFonts w:ascii="Times New Roman" w:eastAsia="Times New Roman" w:hAnsi="Times New Roman" w:cs="Times New Roman"/>
          <w:sz w:val="26"/>
          <w:szCs w:val="26"/>
        </w:rPr>
        <w:t xml:space="preserve">Giáo dục và Đào tạo </w:t>
      </w:r>
      <w:r w:rsidRPr="000B5159">
        <w:rPr>
          <w:rFonts w:ascii="Times New Roman" w:eastAsia="Times New Roman" w:hAnsi="Times New Roman" w:cs="Times New Roman"/>
          <w:sz w:val="26"/>
          <w:szCs w:val="26"/>
          <w:lang w:val="es-ES"/>
        </w:rPr>
        <w:t>ban hành Quy định về kiểm định chất lượng giáo dục và công nhận đạt chuẩn quốc gia đối với trường tiểu học (gọi tắt là Thông tư 17); </w:t>
      </w:r>
      <w:r w:rsidRPr="000B5159">
        <w:rPr>
          <w:rFonts w:ascii="Times New Roman" w:eastAsia="Times New Roman" w:hAnsi="Times New Roman" w:cs="Times New Roman"/>
          <w:sz w:val="26"/>
          <w:szCs w:val="26"/>
        </w:rPr>
        <w:t xml:space="preserve">Công văn số 5932/BGDĐT-QLCL ngày 28/12/2018 của Cục Quản lý chất lượng - Bộ </w:t>
      </w:r>
      <w:r w:rsidR="00E2464F" w:rsidRPr="000B5159">
        <w:rPr>
          <w:rFonts w:ascii="Times New Roman" w:eastAsia="Times New Roman" w:hAnsi="Times New Roman" w:cs="Times New Roman"/>
          <w:sz w:val="26"/>
          <w:szCs w:val="26"/>
        </w:rPr>
        <w:t xml:space="preserve">Giáo dục và Đào tạo </w:t>
      </w:r>
      <w:bookmarkStart w:id="0" w:name="_GoBack"/>
      <w:bookmarkEnd w:id="0"/>
      <w:r w:rsidRPr="000B5159">
        <w:rPr>
          <w:rFonts w:ascii="Times New Roman" w:eastAsia="Times New Roman" w:hAnsi="Times New Roman" w:cs="Times New Roman"/>
          <w:sz w:val="26"/>
          <w:szCs w:val="26"/>
        </w:rPr>
        <w:t>về việc hướng dẫn tự đánh giá và đánh giá ngoài cơ sở giáo dục phổ thông.</w:t>
      </w:r>
    </w:p>
    <w:p w:rsidR="00D15A31" w:rsidRPr="000B5159" w:rsidRDefault="00D15A31" w:rsidP="00D15A31">
      <w:pPr>
        <w:shd w:val="clear" w:color="auto" w:fill="FFFFFF"/>
        <w:spacing w:before="120" w:after="120" w:line="240" w:lineRule="auto"/>
        <w:ind w:firstLine="650"/>
        <w:rPr>
          <w:rFonts w:ascii="Helvetica" w:eastAsia="Times New Roman" w:hAnsi="Helvetica" w:cs="Helvetica"/>
          <w:sz w:val="26"/>
          <w:szCs w:val="26"/>
        </w:rPr>
      </w:pPr>
      <w:r w:rsidRPr="000B5159">
        <w:rPr>
          <w:rFonts w:ascii="Times New Roman" w:eastAsia="Times New Roman" w:hAnsi="Times New Roman" w:cs="Times New Roman"/>
          <w:b/>
          <w:bCs/>
          <w:sz w:val="26"/>
          <w:szCs w:val="26"/>
        </w:rPr>
        <w:t>4. Dự kiến các nguồn lực và thời điểm cần huy động</w:t>
      </w:r>
    </w:p>
    <w:tbl>
      <w:tblPr>
        <w:tblW w:w="10761" w:type="dxa"/>
        <w:tblInd w:w="-450" w:type="dxa"/>
        <w:tblLayout w:type="fixed"/>
        <w:tblCellMar>
          <w:top w:w="15" w:type="dxa"/>
          <w:left w:w="15" w:type="dxa"/>
          <w:bottom w:w="15" w:type="dxa"/>
          <w:right w:w="15" w:type="dxa"/>
        </w:tblCellMar>
        <w:tblLook w:val="04A0" w:firstRow="1" w:lastRow="0" w:firstColumn="1" w:lastColumn="0" w:noHBand="0" w:noVBand="1"/>
      </w:tblPr>
      <w:tblGrid>
        <w:gridCol w:w="555"/>
        <w:gridCol w:w="1163"/>
        <w:gridCol w:w="3232"/>
        <w:gridCol w:w="2976"/>
        <w:gridCol w:w="2835"/>
      </w:tblGrid>
      <w:tr w:rsidR="003F5339" w:rsidRPr="000B5159" w:rsidTr="00CE448F">
        <w:tc>
          <w:tcPr>
            <w:tcW w:w="55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F5339" w:rsidRPr="000B5159" w:rsidRDefault="003F5339" w:rsidP="003F5339">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b/>
                <w:bCs/>
                <w:sz w:val="26"/>
                <w:szCs w:val="26"/>
              </w:rPr>
              <w:t>TT</w:t>
            </w:r>
          </w:p>
        </w:tc>
        <w:tc>
          <w:tcPr>
            <w:tcW w:w="1163"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3F5339" w:rsidRPr="000B5159" w:rsidRDefault="003F5339" w:rsidP="003F5339">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b/>
                <w:bCs/>
                <w:sz w:val="26"/>
                <w:szCs w:val="26"/>
              </w:rPr>
              <w:t>Tiêu chuẩn, Tiêu chí</w:t>
            </w:r>
          </w:p>
        </w:tc>
        <w:tc>
          <w:tcPr>
            <w:tcW w:w="3232"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3F5339" w:rsidRPr="000B5159" w:rsidRDefault="003F5339" w:rsidP="003F5339">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b/>
                <w:bCs/>
                <w:sz w:val="26"/>
                <w:szCs w:val="26"/>
              </w:rPr>
              <w:t>Các hoạt động</w:t>
            </w:r>
          </w:p>
        </w:tc>
        <w:tc>
          <w:tcPr>
            <w:tcW w:w="2976"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3F5339" w:rsidRPr="000B5159" w:rsidRDefault="003F5339" w:rsidP="003F5339">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b/>
                <w:bCs/>
                <w:sz w:val="26"/>
                <w:szCs w:val="26"/>
              </w:rPr>
              <w:t>Các nguồn lực cần được huy động/cung cấp</w:t>
            </w:r>
          </w:p>
        </w:tc>
        <w:tc>
          <w:tcPr>
            <w:tcW w:w="283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3F5339" w:rsidRPr="000B5159" w:rsidRDefault="003F5339" w:rsidP="003F5339">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b/>
                <w:bCs/>
                <w:sz w:val="26"/>
                <w:szCs w:val="26"/>
              </w:rPr>
              <w:t>Thời điểm huy động</w:t>
            </w:r>
          </w:p>
        </w:tc>
      </w:tr>
      <w:tr w:rsidR="003F5339" w:rsidRPr="000B5159" w:rsidTr="00CE448F">
        <w:tc>
          <w:tcPr>
            <w:tcW w:w="5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3F5339" w:rsidRPr="000B5159" w:rsidRDefault="003F5339" w:rsidP="00D15A31">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1</w:t>
            </w:r>
          </w:p>
        </w:tc>
        <w:tc>
          <w:tcPr>
            <w:tcW w:w="1163" w:type="dxa"/>
            <w:tcBorders>
              <w:top w:val="nil"/>
              <w:left w:val="nil"/>
              <w:bottom w:val="single" w:sz="6" w:space="0" w:color="000000"/>
              <w:right w:val="single" w:sz="6" w:space="0" w:color="000000"/>
            </w:tcBorders>
            <w:tcMar>
              <w:top w:w="0" w:type="dxa"/>
              <w:left w:w="105" w:type="dxa"/>
              <w:bottom w:w="0" w:type="dxa"/>
              <w:right w:w="105" w:type="dxa"/>
            </w:tcMar>
            <w:hideMark/>
          </w:tcPr>
          <w:p w:rsidR="003F5339" w:rsidRPr="000B5159" w:rsidRDefault="003F5339" w:rsidP="00D15A31">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b/>
                <w:bCs/>
                <w:sz w:val="26"/>
                <w:szCs w:val="26"/>
              </w:rPr>
              <w:t>Tiêu chuẩn 1</w:t>
            </w:r>
          </w:p>
        </w:tc>
        <w:tc>
          <w:tcPr>
            <w:tcW w:w="3232" w:type="dxa"/>
            <w:tcBorders>
              <w:top w:val="nil"/>
              <w:left w:val="nil"/>
              <w:bottom w:val="single" w:sz="4" w:space="0" w:color="auto"/>
              <w:right w:val="single" w:sz="6" w:space="0" w:color="000000"/>
            </w:tcBorders>
            <w:tcMar>
              <w:top w:w="0" w:type="dxa"/>
              <w:left w:w="105" w:type="dxa"/>
              <w:bottom w:w="0" w:type="dxa"/>
              <w:right w:w="105" w:type="dxa"/>
            </w:tcMar>
            <w:hideMark/>
          </w:tcPr>
          <w:p w:rsidR="003F5339" w:rsidRPr="000B5159" w:rsidRDefault="003F5339" w:rsidP="00D15A31">
            <w:pPr>
              <w:spacing w:after="15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0B5159">
              <w:rPr>
                <w:rFonts w:ascii="Times New Roman" w:eastAsia="Times New Roman" w:hAnsi="Times New Roman" w:cs="Times New Roman"/>
                <w:sz w:val="26"/>
                <w:szCs w:val="26"/>
              </w:rPr>
              <w:t>Thu thập minh chứng về cơ</w:t>
            </w:r>
            <w:r w:rsidR="00CE448F">
              <w:rPr>
                <w:rFonts w:ascii="Times New Roman" w:eastAsia="Times New Roman" w:hAnsi="Times New Roman" w:cs="Times New Roman"/>
                <w:sz w:val="26"/>
                <w:szCs w:val="26"/>
              </w:rPr>
              <w:t xml:space="preserve"> cấu tổ chức qui mô trường lớp, </w:t>
            </w:r>
            <w:r w:rsidRPr="000B5159">
              <w:rPr>
                <w:rFonts w:ascii="Times New Roman" w:eastAsia="Times New Roman" w:hAnsi="Times New Roman" w:cs="Times New Roman"/>
                <w:sz w:val="26"/>
                <w:szCs w:val="26"/>
              </w:rPr>
              <w:t>Hội đồng trường, các</w:t>
            </w:r>
            <w:r w:rsidR="00CE448F">
              <w:rPr>
                <w:rFonts w:ascii="Times New Roman" w:eastAsia="Times New Roman" w:hAnsi="Times New Roman" w:cs="Times New Roman"/>
                <w:sz w:val="26"/>
                <w:szCs w:val="26"/>
              </w:rPr>
              <w:t xml:space="preserve"> tổ chuyên môn, tổ văn phòng, hiệu trưởng, phó </w:t>
            </w:r>
            <w:r w:rsidRPr="000B5159">
              <w:rPr>
                <w:rFonts w:ascii="Times New Roman" w:eastAsia="Times New Roman" w:hAnsi="Times New Roman" w:cs="Times New Roman"/>
                <w:sz w:val="26"/>
                <w:szCs w:val="26"/>
              </w:rPr>
              <w:t>hiệu trưởng, chế độ thông ti</w:t>
            </w:r>
            <w:r w:rsidR="00CE448F">
              <w:rPr>
                <w:rFonts w:ascii="Times New Roman" w:eastAsia="Times New Roman" w:hAnsi="Times New Roman" w:cs="Times New Roman"/>
                <w:sz w:val="26"/>
                <w:szCs w:val="26"/>
              </w:rPr>
              <w:t xml:space="preserve">n báo cáo, công tác bồi dưỡng giáo viên, nhân viên. </w:t>
            </w:r>
            <w:r w:rsidRPr="000B5159">
              <w:rPr>
                <w:rFonts w:ascii="Times New Roman" w:eastAsia="Times New Roman" w:hAnsi="Times New Roman" w:cs="Times New Roman"/>
                <w:sz w:val="26"/>
                <w:szCs w:val="26"/>
              </w:rPr>
              <w:t>Viết phiếu đánh giá các tiêu chí.</w:t>
            </w:r>
          </w:p>
        </w:tc>
        <w:tc>
          <w:tcPr>
            <w:tcW w:w="2976" w:type="dxa"/>
            <w:tcBorders>
              <w:top w:val="nil"/>
              <w:left w:val="nil"/>
              <w:bottom w:val="single" w:sz="4" w:space="0" w:color="auto"/>
              <w:right w:val="single" w:sz="6" w:space="0" w:color="000000"/>
            </w:tcBorders>
            <w:tcMar>
              <w:top w:w="0" w:type="dxa"/>
              <w:left w:w="105" w:type="dxa"/>
              <w:bottom w:w="0" w:type="dxa"/>
              <w:right w:w="105" w:type="dxa"/>
            </w:tcMar>
            <w:hideMark/>
          </w:tcPr>
          <w:p w:rsidR="003F5339" w:rsidRPr="000B5159" w:rsidRDefault="003F5339" w:rsidP="00D15A31">
            <w:pPr>
              <w:spacing w:after="15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0B5159">
              <w:rPr>
                <w:rFonts w:ascii="Times New Roman" w:eastAsia="Times New Roman" w:hAnsi="Times New Roman" w:cs="Times New Roman"/>
                <w:sz w:val="26"/>
                <w:szCs w:val="26"/>
              </w:rPr>
              <w:t>Nguồn huy động: Nhóm 1, người cung cấp hiệu trưởng, phó hiệu t</w:t>
            </w:r>
            <w:r>
              <w:rPr>
                <w:rFonts w:ascii="Times New Roman" w:eastAsia="Times New Roman" w:hAnsi="Times New Roman" w:cs="Times New Roman"/>
                <w:sz w:val="26"/>
                <w:szCs w:val="26"/>
              </w:rPr>
              <w:t>rưởng, Hội đồng</w:t>
            </w:r>
            <w:r w:rsidRPr="000B5159">
              <w:rPr>
                <w:rFonts w:ascii="Times New Roman" w:eastAsia="Times New Roman" w:hAnsi="Times New Roman" w:cs="Times New Roman"/>
                <w:sz w:val="26"/>
                <w:szCs w:val="26"/>
              </w:rPr>
              <w:t>, thư ký, các tổ chức đoàn thể trong nhà trường.</w:t>
            </w:r>
          </w:p>
        </w:tc>
        <w:tc>
          <w:tcPr>
            <w:tcW w:w="2835" w:type="dxa"/>
            <w:tcBorders>
              <w:top w:val="nil"/>
              <w:left w:val="nil"/>
              <w:bottom w:val="single" w:sz="4" w:space="0" w:color="auto"/>
              <w:right w:val="single" w:sz="6" w:space="0" w:color="000000"/>
            </w:tcBorders>
            <w:tcMar>
              <w:top w:w="0" w:type="dxa"/>
              <w:left w:w="105" w:type="dxa"/>
              <w:bottom w:w="0" w:type="dxa"/>
              <w:right w:w="105" w:type="dxa"/>
            </w:tcMar>
            <w:hideMark/>
          </w:tcPr>
          <w:p w:rsidR="003F5339" w:rsidRPr="000B5159" w:rsidRDefault="003F5339" w:rsidP="004C38A7">
            <w:pPr>
              <w:spacing w:after="15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0B5159">
              <w:rPr>
                <w:rFonts w:ascii="Times New Roman" w:eastAsia="Times New Roman" w:hAnsi="Times New Roman" w:cs="Times New Roman"/>
                <w:sz w:val="26"/>
                <w:szCs w:val="26"/>
              </w:rPr>
              <w:t>Thu thập các thông tin minh chứng từ tháng 10 đến tháng 11, tháng 12 lập phiếu  đánh giá tiêu chí sử lý các thông tin minh chứng</w:t>
            </w:r>
          </w:p>
        </w:tc>
      </w:tr>
      <w:tr w:rsidR="003F5339" w:rsidRPr="000B5159" w:rsidTr="00CE448F">
        <w:tc>
          <w:tcPr>
            <w:tcW w:w="5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3F5339" w:rsidRPr="000B5159" w:rsidRDefault="003F5339" w:rsidP="00D15A31">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2</w:t>
            </w:r>
          </w:p>
        </w:tc>
        <w:tc>
          <w:tcPr>
            <w:tcW w:w="1163" w:type="dxa"/>
            <w:tcBorders>
              <w:top w:val="nil"/>
              <w:left w:val="nil"/>
              <w:bottom w:val="single" w:sz="6" w:space="0" w:color="000000"/>
              <w:right w:val="single" w:sz="6" w:space="0" w:color="000000"/>
            </w:tcBorders>
            <w:tcMar>
              <w:top w:w="0" w:type="dxa"/>
              <w:left w:w="105" w:type="dxa"/>
              <w:bottom w:w="0" w:type="dxa"/>
              <w:right w:w="105" w:type="dxa"/>
            </w:tcMar>
            <w:hideMark/>
          </w:tcPr>
          <w:p w:rsidR="003F5339" w:rsidRPr="000B5159" w:rsidRDefault="003F5339" w:rsidP="00D15A31">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b/>
                <w:bCs/>
                <w:sz w:val="26"/>
                <w:szCs w:val="26"/>
              </w:rPr>
              <w:t>Tiêu chuẩn 2</w:t>
            </w:r>
          </w:p>
        </w:tc>
        <w:tc>
          <w:tcPr>
            <w:tcW w:w="3232" w:type="dxa"/>
            <w:tcBorders>
              <w:top w:val="single" w:sz="4" w:space="0" w:color="auto"/>
              <w:left w:val="nil"/>
              <w:bottom w:val="single" w:sz="6" w:space="0" w:color="000000"/>
              <w:right w:val="single" w:sz="6" w:space="0" w:color="000000"/>
            </w:tcBorders>
            <w:tcMar>
              <w:top w:w="0" w:type="dxa"/>
              <w:left w:w="105" w:type="dxa"/>
              <w:bottom w:w="0" w:type="dxa"/>
              <w:right w:w="105" w:type="dxa"/>
            </w:tcMar>
            <w:hideMark/>
          </w:tcPr>
          <w:p w:rsidR="003F5339" w:rsidRPr="000B5159" w:rsidRDefault="003F5339" w:rsidP="00D15A31">
            <w:pPr>
              <w:spacing w:after="150" w:line="240" w:lineRule="auto"/>
              <w:jc w:val="both"/>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Ki</w:t>
            </w:r>
            <w:r>
              <w:rPr>
                <w:rFonts w:ascii="Times New Roman" w:eastAsia="Times New Roman" w:hAnsi="Times New Roman" w:cs="Times New Roman"/>
                <w:sz w:val="26"/>
                <w:szCs w:val="26"/>
              </w:rPr>
              <w:t>ểm tra, thu thập minh chứng về </w:t>
            </w:r>
            <w:r w:rsidRPr="000B5159">
              <w:rPr>
                <w:rFonts w:ascii="Times New Roman" w:eastAsia="Times New Roman" w:hAnsi="Times New Roman" w:cs="Times New Roman"/>
                <w:sz w:val="26"/>
                <w:szCs w:val="26"/>
              </w:rPr>
              <w:t>năng lực cán bộ quản lý, đội ngũ giáo viên, nhân viên, đoàn kết nội bộ và với địa phương. Viết phiếu đánh giá các tiêu chí.</w:t>
            </w:r>
          </w:p>
        </w:tc>
        <w:tc>
          <w:tcPr>
            <w:tcW w:w="2976" w:type="dxa"/>
            <w:tcBorders>
              <w:top w:val="single" w:sz="4" w:space="0" w:color="auto"/>
              <w:left w:val="nil"/>
              <w:bottom w:val="single" w:sz="6" w:space="0" w:color="000000"/>
              <w:right w:val="single" w:sz="6" w:space="0" w:color="000000"/>
            </w:tcBorders>
            <w:tcMar>
              <w:top w:w="0" w:type="dxa"/>
              <w:left w:w="105" w:type="dxa"/>
              <w:bottom w:w="0" w:type="dxa"/>
              <w:right w:w="105" w:type="dxa"/>
            </w:tcMar>
            <w:hideMark/>
          </w:tcPr>
          <w:p w:rsidR="003F5339" w:rsidRPr="000B5159" w:rsidRDefault="003F5339" w:rsidP="00D15A31">
            <w:pPr>
              <w:spacing w:after="150" w:line="240" w:lineRule="auto"/>
              <w:jc w:val="both"/>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Nguồn huy động: Nhóm 2, người cung cấp giáo viên, nhân viên, hiệu trưởng, phó hiệu trưởng, Hội đồng trường, thư ký, các tổ chức đoàn thể trong nhà trường</w:t>
            </w:r>
          </w:p>
        </w:tc>
        <w:tc>
          <w:tcPr>
            <w:tcW w:w="2835" w:type="dxa"/>
            <w:tcBorders>
              <w:top w:val="single" w:sz="4" w:space="0" w:color="auto"/>
              <w:left w:val="nil"/>
              <w:bottom w:val="single" w:sz="6" w:space="0" w:color="000000"/>
              <w:right w:val="single" w:sz="6" w:space="0" w:color="000000"/>
            </w:tcBorders>
            <w:tcMar>
              <w:top w:w="0" w:type="dxa"/>
              <w:left w:w="105" w:type="dxa"/>
              <w:bottom w:w="0" w:type="dxa"/>
              <w:right w:w="105" w:type="dxa"/>
            </w:tcMar>
            <w:hideMark/>
          </w:tcPr>
          <w:p w:rsidR="003F5339" w:rsidRDefault="003F5339" w:rsidP="00B6740B">
            <w:pPr>
              <w:jc w:val="both"/>
            </w:pPr>
            <w:r w:rsidRPr="007B5C51">
              <w:rPr>
                <w:rFonts w:ascii="Times New Roman" w:eastAsia="Times New Roman" w:hAnsi="Times New Roman" w:cs="Times New Roman"/>
                <w:sz w:val="26"/>
                <w:szCs w:val="26"/>
              </w:rPr>
              <w:t>Thu thập các thông tin minh chứng từ tháng 10 đến tháng 11, tháng 12 lập phiếu  đánh giá tiêu chí sử lý các thông tin minh chứng</w:t>
            </w:r>
          </w:p>
        </w:tc>
      </w:tr>
      <w:tr w:rsidR="003F5339" w:rsidRPr="000B5159" w:rsidTr="00CE448F">
        <w:tc>
          <w:tcPr>
            <w:tcW w:w="555" w:type="dxa"/>
            <w:tcBorders>
              <w:top w:val="nil"/>
              <w:left w:val="single" w:sz="6" w:space="0" w:color="000000"/>
              <w:bottom w:val="single" w:sz="4" w:space="0" w:color="auto"/>
              <w:right w:val="single" w:sz="6" w:space="0" w:color="000000"/>
            </w:tcBorders>
            <w:tcMar>
              <w:top w:w="0" w:type="dxa"/>
              <w:left w:w="105" w:type="dxa"/>
              <w:bottom w:w="0" w:type="dxa"/>
              <w:right w:w="105" w:type="dxa"/>
            </w:tcMar>
            <w:hideMark/>
          </w:tcPr>
          <w:p w:rsidR="003F5339" w:rsidRPr="000B5159" w:rsidRDefault="003F5339" w:rsidP="00D15A31">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3</w:t>
            </w:r>
          </w:p>
        </w:tc>
        <w:tc>
          <w:tcPr>
            <w:tcW w:w="1163" w:type="dxa"/>
            <w:tcBorders>
              <w:top w:val="nil"/>
              <w:left w:val="nil"/>
              <w:bottom w:val="single" w:sz="4" w:space="0" w:color="auto"/>
              <w:right w:val="single" w:sz="6" w:space="0" w:color="000000"/>
            </w:tcBorders>
            <w:tcMar>
              <w:top w:w="0" w:type="dxa"/>
              <w:left w:w="105" w:type="dxa"/>
              <w:bottom w:w="0" w:type="dxa"/>
              <w:right w:w="105" w:type="dxa"/>
            </w:tcMar>
            <w:hideMark/>
          </w:tcPr>
          <w:p w:rsidR="003F5339" w:rsidRPr="000B5159" w:rsidRDefault="003F5339" w:rsidP="00D15A31">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b/>
                <w:bCs/>
                <w:sz w:val="26"/>
                <w:szCs w:val="26"/>
              </w:rPr>
              <w:t>Tiêu chuẩn 3</w:t>
            </w:r>
          </w:p>
        </w:tc>
        <w:tc>
          <w:tcPr>
            <w:tcW w:w="3232" w:type="dxa"/>
            <w:tcBorders>
              <w:top w:val="nil"/>
              <w:left w:val="nil"/>
              <w:bottom w:val="single" w:sz="4" w:space="0" w:color="auto"/>
              <w:right w:val="single" w:sz="6" w:space="0" w:color="000000"/>
            </w:tcBorders>
            <w:tcMar>
              <w:top w:w="0" w:type="dxa"/>
              <w:left w:w="105" w:type="dxa"/>
              <w:bottom w:w="0" w:type="dxa"/>
              <w:right w:w="105" w:type="dxa"/>
            </w:tcMar>
            <w:hideMark/>
          </w:tcPr>
          <w:p w:rsidR="003F5339" w:rsidRPr="000B5159" w:rsidRDefault="003F5339" w:rsidP="00B6740B">
            <w:pPr>
              <w:spacing w:after="150" w:line="240" w:lineRule="auto"/>
              <w:jc w:val="both"/>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Kiểm tra, thu thập minh chứng về kế hoạch thực hiện nhiệm vụ năm học, kế hoạch phổ cập, các hoạt động hỗ trợ giáo dục, kế hoạch và biện pháp cải tiến hoạt động dạy và học. Viết phiếu đánh giá các tiêu chí.</w:t>
            </w:r>
          </w:p>
        </w:tc>
        <w:tc>
          <w:tcPr>
            <w:tcW w:w="2976" w:type="dxa"/>
            <w:tcBorders>
              <w:top w:val="nil"/>
              <w:left w:val="nil"/>
              <w:bottom w:val="single" w:sz="4" w:space="0" w:color="auto"/>
              <w:right w:val="single" w:sz="6" w:space="0" w:color="000000"/>
            </w:tcBorders>
            <w:tcMar>
              <w:top w:w="0" w:type="dxa"/>
              <w:left w:w="105" w:type="dxa"/>
              <w:bottom w:w="0" w:type="dxa"/>
              <w:right w:w="105" w:type="dxa"/>
            </w:tcMar>
            <w:hideMark/>
          </w:tcPr>
          <w:p w:rsidR="003F5339" w:rsidRPr="000B5159" w:rsidRDefault="003F5339" w:rsidP="00D15A31">
            <w:pPr>
              <w:spacing w:after="150" w:line="240" w:lineRule="auto"/>
              <w:jc w:val="both"/>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Nguồn lực huy động: Nhóm 3, người cung cấp hiệu trưởng, phó hiệu trưởng, bộ phận văn thư, Hội đồng thi đua khen thưởng.</w:t>
            </w:r>
          </w:p>
        </w:tc>
        <w:tc>
          <w:tcPr>
            <w:tcW w:w="2835" w:type="dxa"/>
            <w:tcBorders>
              <w:top w:val="nil"/>
              <w:left w:val="nil"/>
              <w:bottom w:val="single" w:sz="4" w:space="0" w:color="auto"/>
              <w:right w:val="single" w:sz="6" w:space="0" w:color="000000"/>
            </w:tcBorders>
            <w:tcMar>
              <w:top w:w="0" w:type="dxa"/>
              <w:left w:w="105" w:type="dxa"/>
              <w:bottom w:w="0" w:type="dxa"/>
              <w:right w:w="105" w:type="dxa"/>
            </w:tcMar>
            <w:hideMark/>
          </w:tcPr>
          <w:p w:rsidR="003F5339" w:rsidRDefault="003F5339" w:rsidP="00B6740B">
            <w:pPr>
              <w:jc w:val="both"/>
            </w:pPr>
            <w:r w:rsidRPr="007B5C51">
              <w:rPr>
                <w:rFonts w:ascii="Times New Roman" w:eastAsia="Times New Roman" w:hAnsi="Times New Roman" w:cs="Times New Roman"/>
                <w:sz w:val="26"/>
                <w:szCs w:val="26"/>
              </w:rPr>
              <w:t>Thu thập các thông tin minh chứng từ tháng 10 đến tháng 11, tháng 12 lập phiếu  đánh giá tiêu chí sử lý các thông tin minh chứng</w:t>
            </w:r>
          </w:p>
        </w:tc>
      </w:tr>
      <w:tr w:rsidR="003F5339" w:rsidRPr="000B5159" w:rsidTr="00CE448F">
        <w:tc>
          <w:tcPr>
            <w:tcW w:w="555" w:type="dxa"/>
            <w:tcBorders>
              <w:top w:val="single" w:sz="4" w:space="0" w:color="auto"/>
              <w:left w:val="single" w:sz="6" w:space="0" w:color="000000"/>
              <w:bottom w:val="single" w:sz="6" w:space="0" w:color="000000"/>
              <w:right w:val="single" w:sz="6" w:space="0" w:color="000000"/>
            </w:tcBorders>
            <w:tcMar>
              <w:top w:w="0" w:type="dxa"/>
              <w:left w:w="105" w:type="dxa"/>
              <w:bottom w:w="0" w:type="dxa"/>
              <w:right w:w="105" w:type="dxa"/>
            </w:tcMar>
            <w:hideMark/>
          </w:tcPr>
          <w:p w:rsidR="003F5339" w:rsidRPr="000B5159" w:rsidRDefault="003F5339" w:rsidP="00D15A31">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lastRenderedPageBreak/>
              <w:t>4</w:t>
            </w:r>
          </w:p>
        </w:tc>
        <w:tc>
          <w:tcPr>
            <w:tcW w:w="1163" w:type="dxa"/>
            <w:tcBorders>
              <w:top w:val="single" w:sz="4" w:space="0" w:color="auto"/>
              <w:left w:val="nil"/>
              <w:bottom w:val="single" w:sz="6" w:space="0" w:color="000000"/>
              <w:right w:val="single" w:sz="6" w:space="0" w:color="000000"/>
            </w:tcBorders>
            <w:tcMar>
              <w:top w:w="0" w:type="dxa"/>
              <w:left w:w="105" w:type="dxa"/>
              <w:bottom w:w="0" w:type="dxa"/>
              <w:right w:w="105" w:type="dxa"/>
            </w:tcMar>
            <w:hideMark/>
          </w:tcPr>
          <w:p w:rsidR="003F5339" w:rsidRPr="000B5159" w:rsidRDefault="003F5339" w:rsidP="00D15A31">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b/>
                <w:bCs/>
                <w:sz w:val="26"/>
                <w:szCs w:val="26"/>
              </w:rPr>
              <w:t>Tiêu chuẩn 4</w:t>
            </w:r>
          </w:p>
        </w:tc>
        <w:tc>
          <w:tcPr>
            <w:tcW w:w="3232" w:type="dxa"/>
            <w:tcBorders>
              <w:top w:val="single" w:sz="4" w:space="0" w:color="auto"/>
              <w:left w:val="nil"/>
              <w:bottom w:val="single" w:sz="6" w:space="0" w:color="000000"/>
              <w:right w:val="single" w:sz="6" w:space="0" w:color="000000"/>
            </w:tcBorders>
            <w:tcMar>
              <w:top w:w="0" w:type="dxa"/>
              <w:left w:w="105" w:type="dxa"/>
              <w:bottom w:w="0" w:type="dxa"/>
              <w:right w:w="105" w:type="dxa"/>
            </w:tcMar>
            <w:hideMark/>
          </w:tcPr>
          <w:p w:rsidR="003F5339" w:rsidRPr="000B5159" w:rsidRDefault="003F5339" w:rsidP="00D15A31">
            <w:pPr>
              <w:spacing w:after="150" w:line="240" w:lineRule="auto"/>
              <w:jc w:val="both"/>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Ki</w:t>
            </w:r>
            <w:r>
              <w:rPr>
                <w:rFonts w:ascii="Times New Roman" w:eastAsia="Times New Roman" w:hAnsi="Times New Roman" w:cs="Times New Roman"/>
                <w:sz w:val="26"/>
                <w:szCs w:val="26"/>
              </w:rPr>
              <w:t>ểm tra, thu thập minh chứng về </w:t>
            </w:r>
            <w:r w:rsidRPr="000B5159">
              <w:rPr>
                <w:rFonts w:ascii="Times New Roman" w:eastAsia="Times New Roman" w:hAnsi="Times New Roman" w:cs="Times New Roman"/>
                <w:sz w:val="26"/>
                <w:szCs w:val="26"/>
              </w:rPr>
              <w:t>tài chính, cơ sở vật chất của nhà trường. Viết viếu đánh giá các tiêu chí.</w:t>
            </w:r>
          </w:p>
        </w:tc>
        <w:tc>
          <w:tcPr>
            <w:tcW w:w="2976" w:type="dxa"/>
            <w:tcBorders>
              <w:top w:val="single" w:sz="4" w:space="0" w:color="auto"/>
              <w:left w:val="nil"/>
              <w:bottom w:val="single" w:sz="6" w:space="0" w:color="000000"/>
              <w:right w:val="single" w:sz="6" w:space="0" w:color="000000"/>
            </w:tcBorders>
            <w:tcMar>
              <w:top w:w="0" w:type="dxa"/>
              <w:left w:w="105" w:type="dxa"/>
              <w:bottom w:w="0" w:type="dxa"/>
              <w:right w:w="105" w:type="dxa"/>
            </w:tcMar>
            <w:hideMark/>
          </w:tcPr>
          <w:p w:rsidR="003F5339" w:rsidRPr="000B5159" w:rsidRDefault="003F5339" w:rsidP="00D15A31">
            <w:pPr>
              <w:spacing w:after="150" w:line="240" w:lineRule="auto"/>
              <w:jc w:val="both"/>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 xml:space="preserve">Nguồn lực huy động: Nhóm 5, người cung cấp hiệu trưởng, </w:t>
            </w:r>
            <w:r>
              <w:rPr>
                <w:rFonts w:ascii="Times New Roman" w:eastAsia="Times New Roman" w:hAnsi="Times New Roman" w:cs="Times New Roman"/>
                <w:sz w:val="26"/>
                <w:szCs w:val="26"/>
              </w:rPr>
              <w:t>kế toán, văn thư, Ban đại diện </w:t>
            </w:r>
            <w:r w:rsidRPr="000B5159">
              <w:rPr>
                <w:rFonts w:ascii="Times New Roman" w:eastAsia="Times New Roman" w:hAnsi="Times New Roman" w:cs="Times New Roman"/>
                <w:sz w:val="26"/>
                <w:szCs w:val="26"/>
              </w:rPr>
              <w:t>cha mẹ học sinh, nhân viên thư viện, nhân viên thiết bị.</w:t>
            </w:r>
          </w:p>
        </w:tc>
        <w:tc>
          <w:tcPr>
            <w:tcW w:w="2835" w:type="dxa"/>
            <w:tcBorders>
              <w:top w:val="single" w:sz="4" w:space="0" w:color="auto"/>
              <w:left w:val="nil"/>
              <w:bottom w:val="single" w:sz="6" w:space="0" w:color="000000"/>
              <w:right w:val="single" w:sz="6" w:space="0" w:color="000000"/>
            </w:tcBorders>
            <w:tcMar>
              <w:top w:w="0" w:type="dxa"/>
              <w:left w:w="105" w:type="dxa"/>
              <w:bottom w:w="0" w:type="dxa"/>
              <w:right w:w="105" w:type="dxa"/>
            </w:tcMar>
            <w:hideMark/>
          </w:tcPr>
          <w:p w:rsidR="003F5339" w:rsidRDefault="003F5339" w:rsidP="00B6740B">
            <w:pPr>
              <w:jc w:val="both"/>
            </w:pPr>
            <w:r w:rsidRPr="007B5C51">
              <w:rPr>
                <w:rFonts w:ascii="Times New Roman" w:eastAsia="Times New Roman" w:hAnsi="Times New Roman" w:cs="Times New Roman"/>
                <w:sz w:val="26"/>
                <w:szCs w:val="26"/>
              </w:rPr>
              <w:t>Thu thập các thông tin minh chứng từ tháng 10 đến tháng 11, tháng 12 lập phiếu  đánh giá tiêu chí sử lý các thông tin minh chứng</w:t>
            </w:r>
          </w:p>
        </w:tc>
      </w:tr>
      <w:tr w:rsidR="003F5339" w:rsidRPr="000B5159" w:rsidTr="00CE448F">
        <w:tc>
          <w:tcPr>
            <w:tcW w:w="5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3F5339" w:rsidRPr="000B5159" w:rsidRDefault="003F5339" w:rsidP="00D15A31">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5</w:t>
            </w:r>
          </w:p>
        </w:tc>
        <w:tc>
          <w:tcPr>
            <w:tcW w:w="1163" w:type="dxa"/>
            <w:tcBorders>
              <w:top w:val="nil"/>
              <w:left w:val="nil"/>
              <w:bottom w:val="single" w:sz="6" w:space="0" w:color="000000"/>
              <w:right w:val="single" w:sz="6" w:space="0" w:color="000000"/>
            </w:tcBorders>
            <w:tcMar>
              <w:top w:w="0" w:type="dxa"/>
              <w:left w:w="105" w:type="dxa"/>
              <w:bottom w:w="0" w:type="dxa"/>
              <w:right w:w="105" w:type="dxa"/>
            </w:tcMar>
            <w:hideMark/>
          </w:tcPr>
          <w:p w:rsidR="003F5339" w:rsidRPr="000B5159" w:rsidRDefault="003F5339" w:rsidP="00D15A31">
            <w:pPr>
              <w:spacing w:after="150" w:line="240" w:lineRule="auto"/>
              <w:jc w:val="center"/>
              <w:rPr>
                <w:rFonts w:ascii="Times New Roman" w:eastAsia="Times New Roman" w:hAnsi="Times New Roman" w:cs="Times New Roman"/>
                <w:sz w:val="26"/>
                <w:szCs w:val="26"/>
              </w:rPr>
            </w:pPr>
            <w:r w:rsidRPr="000B5159">
              <w:rPr>
                <w:rFonts w:ascii="Times New Roman" w:eastAsia="Times New Roman" w:hAnsi="Times New Roman" w:cs="Times New Roman"/>
                <w:b/>
                <w:bCs/>
                <w:sz w:val="26"/>
                <w:szCs w:val="26"/>
              </w:rPr>
              <w:t>Tiêu chuẩn 5</w:t>
            </w:r>
          </w:p>
        </w:tc>
        <w:tc>
          <w:tcPr>
            <w:tcW w:w="3232" w:type="dxa"/>
            <w:tcBorders>
              <w:top w:val="nil"/>
              <w:left w:val="nil"/>
              <w:bottom w:val="single" w:sz="6" w:space="0" w:color="000000"/>
              <w:right w:val="single" w:sz="6" w:space="0" w:color="000000"/>
            </w:tcBorders>
            <w:tcMar>
              <w:top w:w="0" w:type="dxa"/>
              <w:left w:w="105" w:type="dxa"/>
              <w:bottom w:w="0" w:type="dxa"/>
              <w:right w:w="105" w:type="dxa"/>
            </w:tcMar>
            <w:hideMark/>
          </w:tcPr>
          <w:p w:rsidR="003F5339" w:rsidRPr="000B5159" w:rsidRDefault="003F5339" w:rsidP="00D15A31">
            <w:pPr>
              <w:spacing w:after="150" w:line="240" w:lineRule="auto"/>
              <w:jc w:val="both"/>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Kiểm tra, thu thập minh chứng kết quả đánh giá học lực, hạnh kiểm, giáo dục thể chất, giáo dục ngoà giờ lên lớp. Viết phiếu đánh giá các tiêu chí.</w:t>
            </w:r>
          </w:p>
        </w:tc>
        <w:tc>
          <w:tcPr>
            <w:tcW w:w="2976" w:type="dxa"/>
            <w:tcBorders>
              <w:top w:val="nil"/>
              <w:left w:val="nil"/>
              <w:bottom w:val="single" w:sz="6" w:space="0" w:color="000000"/>
              <w:right w:val="single" w:sz="6" w:space="0" w:color="000000"/>
            </w:tcBorders>
            <w:tcMar>
              <w:top w:w="0" w:type="dxa"/>
              <w:left w:w="105" w:type="dxa"/>
              <w:bottom w:w="0" w:type="dxa"/>
              <w:right w:w="105" w:type="dxa"/>
            </w:tcMar>
            <w:hideMark/>
          </w:tcPr>
          <w:p w:rsidR="003F5339" w:rsidRPr="000B5159" w:rsidRDefault="003F5339" w:rsidP="00D15A31">
            <w:pPr>
              <w:spacing w:after="150" w:line="240" w:lineRule="auto"/>
              <w:jc w:val="both"/>
              <w:rPr>
                <w:rFonts w:ascii="Times New Roman" w:eastAsia="Times New Roman" w:hAnsi="Times New Roman" w:cs="Times New Roman"/>
                <w:sz w:val="26"/>
                <w:szCs w:val="26"/>
              </w:rPr>
            </w:pPr>
            <w:r w:rsidRPr="000B5159">
              <w:rPr>
                <w:rFonts w:ascii="Times New Roman" w:eastAsia="Times New Roman" w:hAnsi="Times New Roman" w:cs="Times New Roman"/>
                <w:sz w:val="26"/>
                <w:szCs w:val="26"/>
              </w:rPr>
              <w:t>Nguồn lực huy động: Nhóm 4, người cung cấp hiệu trưởng, hiệu phó, tổ trưởng, tổ ph</w:t>
            </w:r>
            <w:r w:rsidR="004A2F91">
              <w:rPr>
                <w:rFonts w:ascii="Times New Roman" w:eastAsia="Times New Roman" w:hAnsi="Times New Roman" w:cs="Times New Roman"/>
                <w:sz w:val="26"/>
                <w:szCs w:val="26"/>
              </w:rPr>
              <w:t>ó, giáo viên</w:t>
            </w:r>
            <w:r w:rsidRPr="000B5159">
              <w:rPr>
                <w:rFonts w:ascii="Times New Roman" w:eastAsia="Times New Roman" w:hAnsi="Times New Roman" w:cs="Times New Roman"/>
                <w:sz w:val="26"/>
                <w:szCs w:val="26"/>
              </w:rPr>
              <w:t>, nhân viên thiết bị, tổng phụ trách đội.</w:t>
            </w:r>
          </w:p>
        </w:tc>
        <w:tc>
          <w:tcPr>
            <w:tcW w:w="2835" w:type="dxa"/>
            <w:tcBorders>
              <w:top w:val="nil"/>
              <w:left w:val="nil"/>
              <w:bottom w:val="single" w:sz="6" w:space="0" w:color="000000"/>
              <w:right w:val="single" w:sz="6" w:space="0" w:color="000000"/>
            </w:tcBorders>
            <w:tcMar>
              <w:top w:w="0" w:type="dxa"/>
              <w:left w:w="105" w:type="dxa"/>
              <w:bottom w:w="0" w:type="dxa"/>
              <w:right w:w="105" w:type="dxa"/>
            </w:tcMar>
            <w:hideMark/>
          </w:tcPr>
          <w:p w:rsidR="003F5339" w:rsidRDefault="003F5339" w:rsidP="00B6740B">
            <w:pPr>
              <w:jc w:val="both"/>
            </w:pPr>
            <w:r w:rsidRPr="007B5C51">
              <w:rPr>
                <w:rFonts w:ascii="Times New Roman" w:eastAsia="Times New Roman" w:hAnsi="Times New Roman" w:cs="Times New Roman"/>
                <w:sz w:val="26"/>
                <w:szCs w:val="26"/>
              </w:rPr>
              <w:t>Thu thập các thông tin minh chứng từ tháng 10 đến tháng 11, tháng 12 lập phiếu  đánh giá tiêu chí sử lý các thông tin minh chứng</w:t>
            </w:r>
          </w:p>
        </w:tc>
      </w:tr>
    </w:tbl>
    <w:p w:rsidR="00D15A31" w:rsidRPr="000B5159" w:rsidRDefault="00D15A31" w:rsidP="00D15A31">
      <w:pPr>
        <w:shd w:val="clear" w:color="auto" w:fill="FFFFFF"/>
        <w:spacing w:after="150" w:line="240" w:lineRule="auto"/>
        <w:rPr>
          <w:rFonts w:ascii="Helvetica" w:eastAsia="Times New Roman" w:hAnsi="Helvetica" w:cs="Helvetica"/>
          <w:sz w:val="26"/>
          <w:szCs w:val="26"/>
        </w:rPr>
      </w:pPr>
      <w:r w:rsidRPr="000B5159">
        <w:rPr>
          <w:rFonts w:ascii="Helvetica" w:eastAsia="Times New Roman" w:hAnsi="Helvetica" w:cs="Helvetica"/>
          <w:sz w:val="26"/>
          <w:szCs w:val="26"/>
        </w:rPr>
        <w:t> </w:t>
      </w:r>
    </w:p>
    <w:p w:rsidR="00D15A31" w:rsidRPr="000B5159" w:rsidRDefault="00017C8E" w:rsidP="00D15A31">
      <w:pPr>
        <w:shd w:val="clear" w:color="auto" w:fill="FFFFFF"/>
        <w:spacing w:after="150" w:line="240" w:lineRule="auto"/>
        <w:jc w:val="both"/>
        <w:rPr>
          <w:rFonts w:ascii="Helvetica" w:eastAsia="Times New Roman" w:hAnsi="Helvetica" w:cs="Helvetica"/>
          <w:sz w:val="26"/>
          <w:szCs w:val="26"/>
        </w:rPr>
      </w:pPr>
      <w:r>
        <w:rPr>
          <w:rFonts w:ascii="Times New Roman" w:eastAsia="Times New Roman" w:hAnsi="Times New Roman" w:cs="Times New Roman"/>
          <w:b/>
          <w:bCs/>
          <w:sz w:val="26"/>
          <w:szCs w:val="26"/>
        </w:rPr>
        <w:t>5</w:t>
      </w:r>
      <w:r w:rsidR="00D15A31" w:rsidRPr="000B5159">
        <w:rPr>
          <w:rFonts w:ascii="Times New Roman" w:eastAsia="Times New Roman" w:hAnsi="Times New Roman" w:cs="Times New Roman"/>
          <w:b/>
          <w:bCs/>
          <w:sz w:val="26"/>
          <w:szCs w:val="26"/>
        </w:rPr>
        <w:t>. Thời gian biểu:</w:t>
      </w:r>
    </w:p>
    <w:tbl>
      <w:tblPr>
        <w:tblW w:w="10311" w:type="dxa"/>
        <w:shd w:val="clear" w:color="auto" w:fill="FFFFFF"/>
        <w:tblCellMar>
          <w:top w:w="15" w:type="dxa"/>
          <w:left w:w="15" w:type="dxa"/>
          <w:bottom w:w="15" w:type="dxa"/>
          <w:right w:w="15" w:type="dxa"/>
        </w:tblCellMar>
        <w:tblLook w:val="04A0" w:firstRow="1" w:lastRow="0" w:firstColumn="1" w:lastColumn="0" w:noHBand="0" w:noVBand="1"/>
      </w:tblPr>
      <w:tblGrid>
        <w:gridCol w:w="1755"/>
        <w:gridCol w:w="8556"/>
      </w:tblGrid>
      <w:tr w:rsidR="00D15A31" w:rsidRPr="000B5159" w:rsidTr="00D15A31">
        <w:trPr>
          <w:trHeight w:val="135"/>
        </w:trPr>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D15A31" w:rsidRPr="000B5159" w:rsidRDefault="00D15A31" w:rsidP="00D15A31">
            <w:pPr>
              <w:spacing w:after="150" w:line="135" w:lineRule="atLeast"/>
              <w:jc w:val="center"/>
              <w:rPr>
                <w:rFonts w:ascii="Helvetica" w:eastAsia="Times New Roman" w:hAnsi="Helvetica" w:cs="Helvetica"/>
                <w:sz w:val="26"/>
                <w:szCs w:val="26"/>
              </w:rPr>
            </w:pPr>
            <w:r w:rsidRPr="000B5159">
              <w:rPr>
                <w:rFonts w:ascii="Helvetica" w:eastAsia="Times New Roman" w:hAnsi="Helvetica" w:cs="Helvetica"/>
                <w:sz w:val="26"/>
                <w:szCs w:val="26"/>
              </w:rPr>
              <w:t> </w:t>
            </w:r>
            <w:r w:rsidRPr="000B5159">
              <w:rPr>
                <w:rFonts w:ascii="Times New Roman" w:eastAsia="Times New Roman" w:hAnsi="Times New Roman" w:cs="Times New Roman"/>
                <w:b/>
                <w:bCs/>
                <w:sz w:val="26"/>
                <w:szCs w:val="26"/>
              </w:rPr>
              <w:t>Thời gian</w:t>
            </w:r>
          </w:p>
        </w:tc>
        <w:tc>
          <w:tcPr>
            <w:tcW w:w="855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D15A31" w:rsidRPr="000B5159" w:rsidRDefault="00D15A31" w:rsidP="00D15A31">
            <w:pPr>
              <w:spacing w:after="150" w:line="135" w:lineRule="atLeast"/>
              <w:jc w:val="center"/>
              <w:rPr>
                <w:rFonts w:ascii="Helvetica" w:eastAsia="Times New Roman" w:hAnsi="Helvetica" w:cs="Helvetica"/>
                <w:sz w:val="26"/>
                <w:szCs w:val="26"/>
              </w:rPr>
            </w:pPr>
            <w:r w:rsidRPr="000B5159">
              <w:rPr>
                <w:rFonts w:ascii="Times New Roman" w:eastAsia="Times New Roman" w:hAnsi="Times New Roman" w:cs="Times New Roman"/>
                <w:b/>
                <w:bCs/>
                <w:sz w:val="26"/>
                <w:szCs w:val="26"/>
              </w:rPr>
              <w:t>Các hoạt động</w:t>
            </w:r>
          </w:p>
        </w:tc>
      </w:tr>
      <w:tr w:rsidR="00D15A31" w:rsidRPr="000B5159" w:rsidTr="00193578">
        <w:trPr>
          <w:trHeight w:val="375"/>
        </w:trPr>
        <w:tc>
          <w:tcPr>
            <w:tcW w:w="1755" w:type="dxa"/>
            <w:tcBorders>
              <w:top w:val="nil"/>
              <w:left w:val="single" w:sz="6" w:space="0" w:color="000000"/>
              <w:bottom w:val="single" w:sz="4" w:space="0" w:color="auto"/>
              <w:right w:val="single" w:sz="6" w:space="0" w:color="000000"/>
            </w:tcBorders>
            <w:shd w:val="clear" w:color="auto" w:fill="FFFFFF"/>
            <w:tcMar>
              <w:top w:w="0" w:type="dxa"/>
              <w:left w:w="105" w:type="dxa"/>
              <w:bottom w:w="0" w:type="dxa"/>
              <w:right w:w="105" w:type="dxa"/>
            </w:tcMar>
            <w:hideMark/>
          </w:tcPr>
          <w:p w:rsidR="00D15A31" w:rsidRPr="000B5159" w:rsidRDefault="00193578" w:rsidP="00D15A31">
            <w:pPr>
              <w:spacing w:after="150" w:line="240" w:lineRule="auto"/>
              <w:jc w:val="center"/>
              <w:rPr>
                <w:rFonts w:ascii="Helvetica" w:eastAsia="Times New Roman" w:hAnsi="Helvetica" w:cs="Helvetica"/>
                <w:sz w:val="26"/>
                <w:szCs w:val="26"/>
              </w:rPr>
            </w:pPr>
            <w:r>
              <w:rPr>
                <w:rFonts w:ascii="Times New Roman" w:eastAsia="Times New Roman" w:hAnsi="Times New Roman" w:cs="Times New Roman"/>
                <w:sz w:val="26"/>
                <w:szCs w:val="26"/>
              </w:rPr>
              <w:t>Tuần </w:t>
            </w:r>
            <w:r w:rsidR="00E2464F">
              <w:rPr>
                <w:rFonts w:ascii="Times New Roman" w:eastAsia="Times New Roman" w:hAnsi="Times New Roman" w:cs="Times New Roman"/>
                <w:sz w:val="26"/>
                <w:szCs w:val="26"/>
              </w:rPr>
              <w:t>0</w:t>
            </w:r>
            <w:r>
              <w:rPr>
                <w:rFonts w:ascii="Times New Roman" w:eastAsia="Times New Roman" w:hAnsi="Times New Roman" w:cs="Times New Roman"/>
                <w:sz w:val="26"/>
                <w:szCs w:val="26"/>
              </w:rPr>
              <w:t>1</w:t>
            </w:r>
          </w:p>
        </w:tc>
        <w:tc>
          <w:tcPr>
            <w:tcW w:w="8556"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hideMark/>
          </w:tcPr>
          <w:p w:rsidR="00D15A31" w:rsidRPr="000B5159" w:rsidRDefault="00D15A31" w:rsidP="00D15A31">
            <w:pPr>
              <w:spacing w:after="150" w:line="240" w:lineRule="auto"/>
              <w:jc w:val="both"/>
              <w:rPr>
                <w:rFonts w:ascii="Helvetica" w:eastAsia="Times New Roman" w:hAnsi="Helvetica" w:cs="Helvetica"/>
                <w:sz w:val="26"/>
                <w:szCs w:val="26"/>
              </w:rPr>
            </w:pPr>
            <w:r w:rsidRPr="000B5159">
              <w:rPr>
                <w:rFonts w:ascii="Times New Roman" w:eastAsia="Times New Roman" w:hAnsi="Times New Roman" w:cs="Times New Roman"/>
                <w:sz w:val="26"/>
                <w:szCs w:val="26"/>
              </w:rPr>
              <w:t>      - Họp lã</w:t>
            </w:r>
            <w:r w:rsidR="00193578">
              <w:rPr>
                <w:rFonts w:ascii="Times New Roman" w:eastAsia="Times New Roman" w:hAnsi="Times New Roman" w:cs="Times New Roman"/>
                <w:sz w:val="26"/>
                <w:szCs w:val="26"/>
              </w:rPr>
              <w:t xml:space="preserve">nh đạo nhà trường để thảo luận, </w:t>
            </w:r>
            <w:r w:rsidRPr="000B5159">
              <w:rPr>
                <w:rFonts w:ascii="Times New Roman" w:eastAsia="Times New Roman" w:hAnsi="Times New Roman" w:cs="Times New Roman"/>
                <w:sz w:val="26"/>
                <w:szCs w:val="26"/>
              </w:rPr>
              <w:t>mụ</w:t>
            </w:r>
            <w:r w:rsidR="00193578">
              <w:rPr>
                <w:rFonts w:ascii="Times New Roman" w:eastAsia="Times New Roman" w:hAnsi="Times New Roman" w:cs="Times New Roman"/>
                <w:sz w:val="26"/>
                <w:szCs w:val="26"/>
              </w:rPr>
              <w:t xml:space="preserve">c đích, </w:t>
            </w:r>
            <w:r w:rsidRPr="000B5159">
              <w:rPr>
                <w:rFonts w:ascii="Times New Roman" w:eastAsia="Times New Roman" w:hAnsi="Times New Roman" w:cs="Times New Roman"/>
                <w:sz w:val="26"/>
                <w:szCs w:val="26"/>
              </w:rPr>
              <w:t>phạm vi, thời gian biểu và xác định các thành viên Hội đồng tự đánh giá (TĐG).</w:t>
            </w:r>
          </w:p>
          <w:p w:rsidR="00D15A31" w:rsidRPr="000B5159" w:rsidRDefault="00D15A31" w:rsidP="00D15A31">
            <w:pPr>
              <w:spacing w:after="150" w:line="240" w:lineRule="auto"/>
              <w:jc w:val="both"/>
              <w:rPr>
                <w:rFonts w:ascii="Helvetica" w:eastAsia="Times New Roman" w:hAnsi="Helvetica" w:cs="Helvetica"/>
                <w:sz w:val="26"/>
                <w:szCs w:val="26"/>
              </w:rPr>
            </w:pPr>
            <w:r w:rsidRPr="000B5159">
              <w:rPr>
                <w:rFonts w:ascii="Times New Roman" w:eastAsia="Times New Roman" w:hAnsi="Times New Roman" w:cs="Times New Roman"/>
                <w:sz w:val="26"/>
                <w:szCs w:val="26"/>
              </w:rPr>
              <w:t>       - Hiệu trưởng ra quyết định thành lập Hội đồng TĐG; công bố quyết định thành lập Hội đồng TĐG; phân công nhiệm vụ cụ thể cho từng thành viên; phân công dự thảo TĐG.</w:t>
            </w:r>
          </w:p>
        </w:tc>
      </w:tr>
      <w:tr w:rsidR="00D15A31" w:rsidRPr="000B5159" w:rsidTr="00193578">
        <w:trPr>
          <w:trHeight w:val="975"/>
        </w:trPr>
        <w:tc>
          <w:tcPr>
            <w:tcW w:w="1755" w:type="dxa"/>
            <w:tcBorders>
              <w:top w:val="single" w:sz="4" w:space="0" w:color="auto"/>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D15A31" w:rsidRPr="000B5159" w:rsidRDefault="00193578" w:rsidP="00193578">
            <w:pPr>
              <w:spacing w:after="150" w:line="240" w:lineRule="auto"/>
              <w:jc w:val="center"/>
              <w:rPr>
                <w:rFonts w:ascii="Helvetica" w:eastAsia="Times New Roman" w:hAnsi="Helvetica" w:cs="Helvetica"/>
                <w:sz w:val="26"/>
                <w:szCs w:val="26"/>
              </w:rPr>
            </w:pPr>
            <w:r>
              <w:rPr>
                <w:rFonts w:ascii="Times New Roman" w:eastAsia="Times New Roman" w:hAnsi="Times New Roman" w:cs="Times New Roman"/>
                <w:sz w:val="26"/>
                <w:szCs w:val="26"/>
              </w:rPr>
              <w:t>Tuần</w:t>
            </w:r>
            <w:r w:rsidR="00D15A31" w:rsidRPr="000B5159">
              <w:rPr>
                <w:rFonts w:ascii="Times New Roman" w:eastAsia="Times New Roman" w:hAnsi="Times New Roman" w:cs="Times New Roman"/>
                <w:sz w:val="26"/>
                <w:szCs w:val="26"/>
              </w:rPr>
              <w:t xml:space="preserve"> </w:t>
            </w:r>
            <w:r w:rsidR="00E2464F">
              <w:rPr>
                <w:rFonts w:ascii="Times New Roman" w:eastAsia="Times New Roman" w:hAnsi="Times New Roman" w:cs="Times New Roman"/>
                <w:sz w:val="26"/>
                <w:szCs w:val="26"/>
              </w:rPr>
              <w:t>0</w:t>
            </w:r>
            <w:r>
              <w:rPr>
                <w:rFonts w:ascii="Times New Roman" w:eastAsia="Times New Roman" w:hAnsi="Times New Roman" w:cs="Times New Roman"/>
                <w:sz w:val="26"/>
                <w:szCs w:val="26"/>
              </w:rPr>
              <w:t>2</w:t>
            </w:r>
          </w:p>
        </w:tc>
        <w:tc>
          <w:tcPr>
            <w:tcW w:w="8556" w:type="dxa"/>
            <w:tcBorders>
              <w:top w:val="single" w:sz="4" w:space="0" w:color="auto"/>
              <w:left w:val="nil"/>
              <w:bottom w:val="single" w:sz="6" w:space="0" w:color="000000"/>
              <w:right w:val="single" w:sz="6" w:space="0" w:color="000000"/>
            </w:tcBorders>
            <w:shd w:val="clear" w:color="auto" w:fill="FFFFFF"/>
            <w:tcMar>
              <w:top w:w="0" w:type="dxa"/>
              <w:left w:w="105" w:type="dxa"/>
              <w:bottom w:w="0" w:type="dxa"/>
              <w:right w:w="105" w:type="dxa"/>
            </w:tcMar>
            <w:hideMark/>
          </w:tcPr>
          <w:p w:rsidR="00D15A31" w:rsidRPr="000B5159" w:rsidRDefault="00D15A31" w:rsidP="00D15A31">
            <w:pPr>
              <w:spacing w:after="150" w:line="240" w:lineRule="auto"/>
              <w:jc w:val="both"/>
              <w:rPr>
                <w:rFonts w:ascii="Helvetica" w:eastAsia="Times New Roman" w:hAnsi="Helvetica" w:cs="Helvetica"/>
                <w:sz w:val="26"/>
                <w:szCs w:val="26"/>
              </w:rPr>
            </w:pPr>
            <w:r w:rsidRPr="000B5159">
              <w:rPr>
                <w:rFonts w:ascii="Times New Roman" w:eastAsia="Times New Roman" w:hAnsi="Times New Roman" w:cs="Times New Roman"/>
                <w:sz w:val="26"/>
                <w:szCs w:val="26"/>
              </w:rPr>
              <w:t>       - Phổ biến chủ trương triển khai TĐG đến toàn thể cán bộ, giáo viên, nhân viên của nhà trường.</w:t>
            </w:r>
          </w:p>
          <w:p w:rsidR="00D15A31" w:rsidRPr="000B5159" w:rsidRDefault="00D15A31" w:rsidP="00D15A31">
            <w:pPr>
              <w:spacing w:after="150" w:line="240" w:lineRule="auto"/>
              <w:jc w:val="both"/>
              <w:rPr>
                <w:rFonts w:ascii="Helvetica" w:eastAsia="Times New Roman" w:hAnsi="Helvetica" w:cs="Helvetica"/>
                <w:sz w:val="26"/>
                <w:szCs w:val="26"/>
              </w:rPr>
            </w:pPr>
            <w:r w:rsidRPr="000B5159">
              <w:rPr>
                <w:rFonts w:ascii="Times New Roman" w:eastAsia="Times New Roman" w:hAnsi="Times New Roman" w:cs="Times New Roman"/>
                <w:sz w:val="26"/>
                <w:szCs w:val="26"/>
              </w:rPr>
              <w:t>       - Tổ chức hội thảo về chuyên môn, nghiệp vụ triển khai TĐG cho thành viên của Hội đồng TĐG, giáo viên và nhân viên.  Hoàn Thành kế hoạch tự đánh giá.</w:t>
            </w:r>
          </w:p>
        </w:tc>
      </w:tr>
      <w:tr w:rsidR="00D15A31" w:rsidRPr="000B5159" w:rsidTr="00D15A31">
        <w:trPr>
          <w:trHeight w:val="735"/>
        </w:trPr>
        <w:tc>
          <w:tcPr>
            <w:tcW w:w="175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D15A31" w:rsidRPr="000B5159" w:rsidRDefault="00D15A31" w:rsidP="00193578">
            <w:pPr>
              <w:spacing w:after="150" w:line="240" w:lineRule="auto"/>
              <w:jc w:val="center"/>
              <w:rPr>
                <w:rFonts w:ascii="Helvetica" w:eastAsia="Times New Roman" w:hAnsi="Helvetica" w:cs="Helvetica"/>
                <w:sz w:val="26"/>
                <w:szCs w:val="26"/>
              </w:rPr>
            </w:pPr>
            <w:r w:rsidRPr="000B5159">
              <w:rPr>
                <w:rFonts w:ascii="Times New Roman" w:eastAsia="Times New Roman" w:hAnsi="Times New Roman" w:cs="Times New Roman"/>
                <w:sz w:val="26"/>
                <w:szCs w:val="26"/>
              </w:rPr>
              <w:t xml:space="preserve">Tuần </w:t>
            </w:r>
            <w:r w:rsidR="00E2464F">
              <w:rPr>
                <w:rFonts w:ascii="Times New Roman" w:eastAsia="Times New Roman" w:hAnsi="Times New Roman" w:cs="Times New Roman"/>
                <w:sz w:val="26"/>
                <w:szCs w:val="26"/>
              </w:rPr>
              <w:t>0</w:t>
            </w:r>
            <w:r w:rsidR="00193578">
              <w:rPr>
                <w:rFonts w:ascii="Times New Roman" w:eastAsia="Times New Roman" w:hAnsi="Times New Roman" w:cs="Times New Roman"/>
                <w:sz w:val="26"/>
                <w:szCs w:val="26"/>
              </w:rPr>
              <w:t>3</w:t>
            </w:r>
            <w:r w:rsidRPr="000B5159">
              <w:rPr>
                <w:rFonts w:ascii="Times New Roman" w:eastAsia="Times New Roman" w:hAnsi="Times New Roman" w:cs="Times New Roman"/>
                <w:sz w:val="26"/>
                <w:szCs w:val="26"/>
              </w:rPr>
              <w:t xml:space="preserve"> đến </w:t>
            </w:r>
            <w:r w:rsidR="00193578">
              <w:rPr>
                <w:rFonts w:ascii="Times New Roman" w:eastAsia="Times New Roman" w:hAnsi="Times New Roman" w:cs="Times New Roman"/>
                <w:sz w:val="26"/>
                <w:szCs w:val="26"/>
              </w:rPr>
              <w:t xml:space="preserve">tuần </w:t>
            </w:r>
            <w:r w:rsidR="00E2464F">
              <w:rPr>
                <w:rFonts w:ascii="Times New Roman" w:eastAsia="Times New Roman" w:hAnsi="Times New Roman" w:cs="Times New Roman"/>
                <w:sz w:val="26"/>
                <w:szCs w:val="26"/>
              </w:rPr>
              <w:t>0</w:t>
            </w:r>
            <w:r w:rsidR="00193578">
              <w:rPr>
                <w:rFonts w:ascii="Times New Roman" w:eastAsia="Times New Roman" w:hAnsi="Times New Roman" w:cs="Times New Roman"/>
                <w:sz w:val="26"/>
                <w:szCs w:val="26"/>
              </w:rPr>
              <w:t>7</w:t>
            </w:r>
          </w:p>
        </w:tc>
        <w:tc>
          <w:tcPr>
            <w:tcW w:w="855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D15A31" w:rsidRPr="000B5159" w:rsidRDefault="00D15A31" w:rsidP="00193578">
            <w:pPr>
              <w:spacing w:after="0" w:line="240" w:lineRule="auto"/>
              <w:ind w:left="510"/>
              <w:jc w:val="both"/>
              <w:rPr>
                <w:rFonts w:ascii="Helvetica" w:eastAsia="Times New Roman" w:hAnsi="Helvetica" w:cs="Helvetica"/>
                <w:sz w:val="26"/>
                <w:szCs w:val="26"/>
              </w:rPr>
            </w:pPr>
            <w:r w:rsidRPr="000B5159">
              <w:rPr>
                <w:rFonts w:ascii="Times New Roman" w:eastAsia="Times New Roman" w:hAnsi="Times New Roman" w:cs="Times New Roman"/>
                <w:sz w:val="26"/>
                <w:szCs w:val="26"/>
              </w:rPr>
              <w:t>- Chuẩn bị đề cương báo cáo TĐG.</w:t>
            </w:r>
          </w:p>
          <w:p w:rsidR="00D15A31" w:rsidRPr="000B5159" w:rsidRDefault="00D15A31" w:rsidP="00193578">
            <w:pPr>
              <w:spacing w:after="0" w:line="240" w:lineRule="auto"/>
              <w:ind w:left="510"/>
              <w:jc w:val="both"/>
              <w:rPr>
                <w:rFonts w:ascii="Helvetica" w:eastAsia="Times New Roman" w:hAnsi="Helvetica" w:cs="Helvetica"/>
                <w:sz w:val="26"/>
                <w:szCs w:val="26"/>
              </w:rPr>
            </w:pPr>
            <w:r w:rsidRPr="000B5159">
              <w:rPr>
                <w:rFonts w:ascii="Times New Roman" w:eastAsia="Times New Roman" w:hAnsi="Times New Roman" w:cs="Times New Roman"/>
                <w:sz w:val="26"/>
                <w:szCs w:val="26"/>
              </w:rPr>
              <w:t>- Thu thập thônh tin và minh chứng.</w:t>
            </w:r>
          </w:p>
          <w:p w:rsidR="00D15A31" w:rsidRPr="000B5159" w:rsidRDefault="00CE448F" w:rsidP="00193578">
            <w:pPr>
              <w:spacing w:after="0" w:line="240" w:lineRule="auto"/>
              <w:ind w:left="510"/>
              <w:jc w:val="both"/>
              <w:rPr>
                <w:rFonts w:ascii="Helvetica" w:eastAsia="Times New Roman" w:hAnsi="Helvetica" w:cs="Helvetica"/>
                <w:sz w:val="26"/>
                <w:szCs w:val="26"/>
              </w:rPr>
            </w:pPr>
            <w:r>
              <w:rPr>
                <w:rFonts w:ascii="Times New Roman" w:eastAsia="Times New Roman" w:hAnsi="Times New Roman" w:cs="Times New Roman"/>
                <w:sz w:val="26"/>
                <w:szCs w:val="26"/>
              </w:rPr>
              <w:t>- Mã hoá các thông</w:t>
            </w:r>
            <w:r w:rsidR="00D15A31" w:rsidRPr="000B5159">
              <w:rPr>
                <w:rFonts w:ascii="Times New Roman" w:eastAsia="Times New Roman" w:hAnsi="Times New Roman" w:cs="Times New Roman"/>
                <w:sz w:val="26"/>
                <w:szCs w:val="26"/>
              </w:rPr>
              <w:t xml:space="preserve"> tin và minh chứng th</w:t>
            </w:r>
            <w:r w:rsidR="00193578">
              <w:rPr>
                <w:rFonts w:ascii="Times New Roman" w:eastAsia="Times New Roman" w:hAnsi="Times New Roman" w:cs="Times New Roman"/>
                <w:sz w:val="26"/>
                <w:szCs w:val="26"/>
              </w:rPr>
              <w:t>u</w:t>
            </w:r>
            <w:r w:rsidR="00D15A31" w:rsidRPr="000B5159">
              <w:rPr>
                <w:rFonts w:ascii="Times New Roman" w:eastAsia="Times New Roman" w:hAnsi="Times New Roman" w:cs="Times New Roman"/>
                <w:sz w:val="26"/>
                <w:szCs w:val="26"/>
              </w:rPr>
              <w:t xml:space="preserve"> được</w:t>
            </w:r>
          </w:p>
        </w:tc>
      </w:tr>
      <w:tr w:rsidR="00D15A31" w:rsidRPr="000B5159" w:rsidTr="00D15A31">
        <w:trPr>
          <w:trHeight w:val="1230"/>
        </w:trPr>
        <w:tc>
          <w:tcPr>
            <w:tcW w:w="175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D15A31" w:rsidRPr="000B5159" w:rsidRDefault="00D15A31" w:rsidP="00193578">
            <w:pPr>
              <w:spacing w:after="150" w:line="240" w:lineRule="auto"/>
              <w:jc w:val="center"/>
              <w:rPr>
                <w:rFonts w:ascii="Helvetica" w:eastAsia="Times New Roman" w:hAnsi="Helvetica" w:cs="Helvetica"/>
                <w:sz w:val="26"/>
                <w:szCs w:val="26"/>
              </w:rPr>
            </w:pPr>
            <w:r w:rsidRPr="000B5159">
              <w:rPr>
                <w:rFonts w:ascii="Times New Roman" w:eastAsia="Times New Roman" w:hAnsi="Times New Roman" w:cs="Times New Roman"/>
                <w:sz w:val="26"/>
                <w:szCs w:val="26"/>
              </w:rPr>
              <w:t xml:space="preserve">Tuần </w:t>
            </w:r>
            <w:r w:rsidR="00E2464F">
              <w:rPr>
                <w:rFonts w:ascii="Times New Roman" w:eastAsia="Times New Roman" w:hAnsi="Times New Roman" w:cs="Times New Roman"/>
                <w:sz w:val="26"/>
                <w:szCs w:val="26"/>
              </w:rPr>
              <w:t>0</w:t>
            </w:r>
            <w:r w:rsidR="00193578">
              <w:rPr>
                <w:rFonts w:ascii="Times New Roman" w:eastAsia="Times New Roman" w:hAnsi="Times New Roman" w:cs="Times New Roman"/>
                <w:sz w:val="26"/>
                <w:szCs w:val="26"/>
              </w:rPr>
              <w:t>8</w:t>
            </w:r>
          </w:p>
        </w:tc>
        <w:tc>
          <w:tcPr>
            <w:tcW w:w="855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D15A31" w:rsidRPr="000B5159" w:rsidRDefault="00D15A31" w:rsidP="00193578">
            <w:pPr>
              <w:spacing w:after="0" w:line="240" w:lineRule="auto"/>
              <w:jc w:val="both"/>
              <w:rPr>
                <w:rFonts w:ascii="Helvetica" w:eastAsia="Times New Roman" w:hAnsi="Helvetica" w:cs="Helvetica"/>
                <w:sz w:val="26"/>
                <w:szCs w:val="26"/>
              </w:rPr>
            </w:pPr>
            <w:r w:rsidRPr="000B5159">
              <w:rPr>
                <w:rFonts w:ascii="Times New Roman" w:eastAsia="Times New Roman" w:hAnsi="Times New Roman" w:cs="Times New Roman"/>
                <w:sz w:val="26"/>
                <w:szCs w:val="26"/>
              </w:rPr>
              <w:t>       - Họp Hội đồng TĐG để:</w:t>
            </w:r>
          </w:p>
          <w:p w:rsidR="00D15A31" w:rsidRPr="000B5159" w:rsidRDefault="00D15A31" w:rsidP="00193578">
            <w:pPr>
              <w:spacing w:after="0" w:line="240" w:lineRule="auto"/>
              <w:jc w:val="both"/>
              <w:rPr>
                <w:rFonts w:ascii="Helvetica" w:eastAsia="Times New Roman" w:hAnsi="Helvetica" w:cs="Helvetica"/>
                <w:sz w:val="26"/>
                <w:szCs w:val="26"/>
              </w:rPr>
            </w:pPr>
            <w:r w:rsidRPr="000B5159">
              <w:rPr>
                <w:rFonts w:ascii="Times New Roman" w:eastAsia="Times New Roman" w:hAnsi="Times New Roman" w:cs="Times New Roman"/>
                <w:sz w:val="26"/>
                <w:szCs w:val="26"/>
              </w:rPr>
              <w:t>       - Xác định các vấn đề phát sinh từ các thông tin và minh chứng thu được.</w:t>
            </w:r>
          </w:p>
          <w:p w:rsidR="00D15A31" w:rsidRPr="000B5159" w:rsidRDefault="00D15A31" w:rsidP="00193578">
            <w:pPr>
              <w:spacing w:after="0" w:line="240" w:lineRule="auto"/>
              <w:jc w:val="both"/>
              <w:rPr>
                <w:rFonts w:ascii="Helvetica" w:eastAsia="Times New Roman" w:hAnsi="Helvetica" w:cs="Helvetica"/>
                <w:sz w:val="26"/>
                <w:szCs w:val="26"/>
              </w:rPr>
            </w:pPr>
            <w:r w:rsidRPr="000B5159">
              <w:rPr>
                <w:rFonts w:ascii="Times New Roman" w:eastAsia="Times New Roman" w:hAnsi="Times New Roman" w:cs="Times New Roman"/>
                <w:sz w:val="26"/>
                <w:szCs w:val="26"/>
              </w:rPr>
              <w:t>       - Xác định nhu cầu thu thập thông tin bổ sung.</w:t>
            </w:r>
          </w:p>
          <w:p w:rsidR="00D15A31" w:rsidRPr="000B5159" w:rsidRDefault="00D15A31" w:rsidP="00193578">
            <w:pPr>
              <w:spacing w:after="0" w:line="240" w:lineRule="auto"/>
              <w:jc w:val="both"/>
              <w:rPr>
                <w:rFonts w:ascii="Helvetica" w:eastAsia="Times New Roman" w:hAnsi="Helvetica" w:cs="Helvetica"/>
                <w:sz w:val="26"/>
                <w:szCs w:val="26"/>
              </w:rPr>
            </w:pPr>
            <w:r w:rsidRPr="000B5159">
              <w:rPr>
                <w:rFonts w:ascii="Times New Roman" w:eastAsia="Times New Roman" w:hAnsi="Times New Roman" w:cs="Times New Roman"/>
                <w:sz w:val="26"/>
                <w:szCs w:val="26"/>
              </w:rPr>
              <w:t>       - Điều chỉnh đề cương báo cáo TĐG và xây dựng đề cương chi tiết.</w:t>
            </w:r>
          </w:p>
        </w:tc>
      </w:tr>
      <w:tr w:rsidR="00D15A31" w:rsidRPr="000B5159" w:rsidTr="00724FB7">
        <w:trPr>
          <w:trHeight w:val="495"/>
        </w:trPr>
        <w:tc>
          <w:tcPr>
            <w:tcW w:w="1755" w:type="dxa"/>
            <w:tcBorders>
              <w:top w:val="nil"/>
              <w:left w:val="single" w:sz="6" w:space="0" w:color="000000"/>
              <w:bottom w:val="single" w:sz="4" w:space="0" w:color="auto"/>
              <w:right w:val="single" w:sz="6" w:space="0" w:color="000000"/>
            </w:tcBorders>
            <w:shd w:val="clear" w:color="auto" w:fill="FFFFFF"/>
            <w:tcMar>
              <w:top w:w="0" w:type="dxa"/>
              <w:left w:w="105" w:type="dxa"/>
              <w:bottom w:w="0" w:type="dxa"/>
              <w:right w:w="105" w:type="dxa"/>
            </w:tcMar>
            <w:hideMark/>
          </w:tcPr>
          <w:p w:rsidR="00D15A31" w:rsidRPr="000B5159" w:rsidRDefault="00D15A31" w:rsidP="00193578">
            <w:pPr>
              <w:spacing w:after="150" w:line="240" w:lineRule="auto"/>
              <w:jc w:val="center"/>
              <w:rPr>
                <w:rFonts w:ascii="Helvetica" w:eastAsia="Times New Roman" w:hAnsi="Helvetica" w:cs="Helvetica"/>
                <w:sz w:val="26"/>
                <w:szCs w:val="26"/>
              </w:rPr>
            </w:pPr>
            <w:r w:rsidRPr="000B5159">
              <w:rPr>
                <w:rFonts w:ascii="Times New Roman" w:eastAsia="Times New Roman" w:hAnsi="Times New Roman" w:cs="Times New Roman"/>
                <w:sz w:val="26"/>
                <w:szCs w:val="26"/>
              </w:rPr>
              <w:t xml:space="preserve">Tuần </w:t>
            </w:r>
            <w:r w:rsidR="00E2464F">
              <w:rPr>
                <w:rFonts w:ascii="Times New Roman" w:eastAsia="Times New Roman" w:hAnsi="Times New Roman" w:cs="Times New Roman"/>
                <w:sz w:val="26"/>
                <w:szCs w:val="26"/>
              </w:rPr>
              <w:t>0</w:t>
            </w:r>
            <w:r w:rsidR="00193578">
              <w:rPr>
                <w:rFonts w:ascii="Times New Roman" w:eastAsia="Times New Roman" w:hAnsi="Times New Roman" w:cs="Times New Roman"/>
                <w:sz w:val="26"/>
                <w:szCs w:val="26"/>
              </w:rPr>
              <w:t>9</w:t>
            </w:r>
            <w:r w:rsidRPr="000B5159">
              <w:rPr>
                <w:rFonts w:ascii="Times New Roman" w:eastAsia="Times New Roman" w:hAnsi="Times New Roman" w:cs="Times New Roman"/>
                <w:sz w:val="26"/>
                <w:szCs w:val="26"/>
              </w:rPr>
              <w:t xml:space="preserve"> đến </w:t>
            </w:r>
            <w:r w:rsidR="00193578">
              <w:rPr>
                <w:rFonts w:ascii="Times New Roman" w:eastAsia="Times New Roman" w:hAnsi="Times New Roman" w:cs="Times New Roman"/>
                <w:sz w:val="26"/>
                <w:szCs w:val="26"/>
              </w:rPr>
              <w:t>tuần 10</w:t>
            </w:r>
          </w:p>
        </w:tc>
        <w:tc>
          <w:tcPr>
            <w:tcW w:w="8556"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hideMark/>
          </w:tcPr>
          <w:p w:rsidR="00D15A31" w:rsidRPr="000B5159" w:rsidRDefault="00D15A31" w:rsidP="00193578">
            <w:pPr>
              <w:spacing w:after="0" w:line="240" w:lineRule="auto"/>
              <w:ind w:left="510"/>
              <w:jc w:val="both"/>
              <w:rPr>
                <w:rFonts w:ascii="Helvetica" w:eastAsia="Times New Roman" w:hAnsi="Helvetica" w:cs="Helvetica"/>
                <w:sz w:val="26"/>
                <w:szCs w:val="26"/>
              </w:rPr>
            </w:pPr>
            <w:r w:rsidRPr="000B5159">
              <w:rPr>
                <w:rFonts w:ascii="Times New Roman" w:eastAsia="Times New Roman" w:hAnsi="Times New Roman" w:cs="Times New Roman"/>
                <w:sz w:val="26"/>
                <w:szCs w:val="26"/>
              </w:rPr>
              <w:t>- Thu thập, xử lý thông tin bổ sung (nếu cần thiết)</w:t>
            </w:r>
          </w:p>
          <w:p w:rsidR="00D15A31" w:rsidRPr="000B5159" w:rsidRDefault="00D15A31" w:rsidP="00193578">
            <w:pPr>
              <w:spacing w:after="0" w:line="240" w:lineRule="auto"/>
              <w:ind w:left="510"/>
              <w:jc w:val="both"/>
              <w:rPr>
                <w:rFonts w:ascii="Helvetica" w:eastAsia="Times New Roman" w:hAnsi="Helvetica" w:cs="Helvetica"/>
                <w:sz w:val="26"/>
                <w:szCs w:val="26"/>
              </w:rPr>
            </w:pPr>
            <w:r w:rsidRPr="000B5159">
              <w:rPr>
                <w:rFonts w:ascii="Times New Roman" w:eastAsia="Times New Roman" w:hAnsi="Times New Roman" w:cs="Times New Roman"/>
                <w:sz w:val="26"/>
                <w:szCs w:val="26"/>
              </w:rPr>
              <w:t>- Thông qua đề cương chi tiết TĐG</w:t>
            </w:r>
          </w:p>
        </w:tc>
      </w:tr>
      <w:tr w:rsidR="00D15A31" w:rsidRPr="000B5159" w:rsidTr="00724FB7">
        <w:trPr>
          <w:trHeight w:val="735"/>
        </w:trPr>
        <w:tc>
          <w:tcPr>
            <w:tcW w:w="1755" w:type="dxa"/>
            <w:tcBorders>
              <w:top w:val="single" w:sz="4" w:space="0" w:color="auto"/>
              <w:left w:val="single" w:sz="6" w:space="0" w:color="000000"/>
              <w:bottom w:val="single" w:sz="4" w:space="0" w:color="auto"/>
              <w:right w:val="single" w:sz="6" w:space="0" w:color="000000"/>
            </w:tcBorders>
            <w:shd w:val="clear" w:color="auto" w:fill="FFFFFF"/>
            <w:tcMar>
              <w:top w:w="0" w:type="dxa"/>
              <w:left w:w="105" w:type="dxa"/>
              <w:bottom w:w="0" w:type="dxa"/>
              <w:right w:w="105" w:type="dxa"/>
            </w:tcMar>
            <w:hideMark/>
          </w:tcPr>
          <w:p w:rsidR="00D15A31" w:rsidRPr="000B5159" w:rsidRDefault="00193578" w:rsidP="00193578">
            <w:pPr>
              <w:spacing w:after="150" w:line="240" w:lineRule="auto"/>
              <w:jc w:val="center"/>
              <w:rPr>
                <w:rFonts w:ascii="Helvetica" w:eastAsia="Times New Roman" w:hAnsi="Helvetica" w:cs="Helvetica"/>
                <w:sz w:val="26"/>
                <w:szCs w:val="26"/>
              </w:rPr>
            </w:pPr>
            <w:r>
              <w:rPr>
                <w:rFonts w:ascii="Times New Roman" w:eastAsia="Times New Roman" w:hAnsi="Times New Roman" w:cs="Times New Roman"/>
                <w:sz w:val="26"/>
                <w:szCs w:val="26"/>
              </w:rPr>
              <w:t>Tuần</w:t>
            </w:r>
            <w:r w:rsidR="00D15A31" w:rsidRPr="000B5159">
              <w:rPr>
                <w:rFonts w:ascii="Times New Roman" w:eastAsia="Times New Roman" w:hAnsi="Times New Roman" w:cs="Times New Roman"/>
                <w:sz w:val="26"/>
                <w:szCs w:val="26"/>
              </w:rPr>
              <w:t xml:space="preserve"> 11 đến </w:t>
            </w:r>
            <w:r>
              <w:rPr>
                <w:rFonts w:ascii="Times New Roman" w:eastAsia="Times New Roman" w:hAnsi="Times New Roman" w:cs="Times New Roman"/>
                <w:sz w:val="26"/>
                <w:szCs w:val="26"/>
              </w:rPr>
              <w:t xml:space="preserve">tuần </w:t>
            </w:r>
            <w:r w:rsidR="00D15A31" w:rsidRPr="000B5159">
              <w:rPr>
                <w:rFonts w:ascii="Times New Roman" w:eastAsia="Times New Roman" w:hAnsi="Times New Roman" w:cs="Times New Roman"/>
                <w:sz w:val="26"/>
                <w:szCs w:val="26"/>
              </w:rPr>
              <w:t>12</w:t>
            </w:r>
          </w:p>
        </w:tc>
        <w:tc>
          <w:tcPr>
            <w:tcW w:w="8556" w:type="dxa"/>
            <w:tcBorders>
              <w:top w:val="single" w:sz="4" w:space="0" w:color="auto"/>
              <w:left w:val="nil"/>
              <w:bottom w:val="single" w:sz="4" w:space="0" w:color="auto"/>
              <w:right w:val="single" w:sz="6" w:space="0" w:color="000000"/>
            </w:tcBorders>
            <w:shd w:val="clear" w:color="auto" w:fill="FFFFFF"/>
            <w:tcMar>
              <w:top w:w="0" w:type="dxa"/>
              <w:left w:w="105" w:type="dxa"/>
              <w:bottom w:w="0" w:type="dxa"/>
              <w:right w:w="105" w:type="dxa"/>
            </w:tcMar>
            <w:hideMark/>
          </w:tcPr>
          <w:p w:rsidR="00D15A31" w:rsidRPr="000B5159" w:rsidRDefault="00D15A31" w:rsidP="00193578">
            <w:pPr>
              <w:spacing w:after="0" w:line="240" w:lineRule="auto"/>
              <w:ind w:left="510"/>
              <w:jc w:val="both"/>
              <w:rPr>
                <w:rFonts w:ascii="Helvetica" w:eastAsia="Times New Roman" w:hAnsi="Helvetica" w:cs="Helvetica"/>
                <w:sz w:val="26"/>
                <w:szCs w:val="26"/>
              </w:rPr>
            </w:pPr>
            <w:r w:rsidRPr="000B5159">
              <w:rPr>
                <w:rFonts w:ascii="Times New Roman" w:eastAsia="Times New Roman" w:hAnsi="Times New Roman" w:cs="Times New Roman"/>
                <w:sz w:val="26"/>
                <w:szCs w:val="26"/>
              </w:rPr>
              <w:t>- Thu thập thông tin bổ sung và họp bổ sung (nếu cần thiết)</w:t>
            </w:r>
          </w:p>
          <w:p w:rsidR="00D15A31" w:rsidRPr="000B5159" w:rsidRDefault="00D15A31" w:rsidP="00193578">
            <w:pPr>
              <w:spacing w:after="0" w:line="240" w:lineRule="auto"/>
              <w:ind w:left="510"/>
              <w:jc w:val="both"/>
              <w:rPr>
                <w:rFonts w:ascii="Helvetica" w:eastAsia="Times New Roman" w:hAnsi="Helvetica" w:cs="Helvetica"/>
                <w:sz w:val="26"/>
                <w:szCs w:val="26"/>
              </w:rPr>
            </w:pPr>
            <w:r w:rsidRPr="000B5159">
              <w:rPr>
                <w:rFonts w:ascii="Times New Roman" w:eastAsia="Times New Roman" w:hAnsi="Times New Roman" w:cs="Times New Roman"/>
                <w:sz w:val="26"/>
                <w:szCs w:val="26"/>
              </w:rPr>
              <w:t>- Dự thảo báo cáo TĐG</w:t>
            </w:r>
          </w:p>
          <w:p w:rsidR="00D15A31" w:rsidRPr="000B5159" w:rsidRDefault="00D15A31" w:rsidP="00193578">
            <w:pPr>
              <w:spacing w:after="0" w:line="240" w:lineRule="auto"/>
              <w:ind w:left="510"/>
              <w:jc w:val="both"/>
              <w:rPr>
                <w:rFonts w:ascii="Helvetica" w:eastAsia="Times New Roman" w:hAnsi="Helvetica" w:cs="Helvetica"/>
                <w:sz w:val="26"/>
                <w:szCs w:val="26"/>
              </w:rPr>
            </w:pPr>
            <w:r w:rsidRPr="000B5159">
              <w:rPr>
                <w:rFonts w:ascii="Times New Roman" w:eastAsia="Times New Roman" w:hAnsi="Times New Roman" w:cs="Times New Roman"/>
                <w:sz w:val="26"/>
                <w:szCs w:val="26"/>
              </w:rPr>
              <w:t>- Kiểm tra lại thông tin và minh chứng được sử dụng trong báo cáo TĐG</w:t>
            </w:r>
          </w:p>
        </w:tc>
      </w:tr>
      <w:tr w:rsidR="00D15A31" w:rsidRPr="000B5159" w:rsidTr="00657DD4">
        <w:trPr>
          <w:trHeight w:val="975"/>
        </w:trPr>
        <w:tc>
          <w:tcPr>
            <w:tcW w:w="1755" w:type="dxa"/>
            <w:tcBorders>
              <w:top w:val="single" w:sz="4" w:space="0" w:color="auto"/>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D15A31" w:rsidRPr="000B5159" w:rsidRDefault="00193578" w:rsidP="00193578">
            <w:pPr>
              <w:spacing w:after="150" w:line="240" w:lineRule="auto"/>
              <w:jc w:val="center"/>
              <w:rPr>
                <w:rFonts w:ascii="Helvetica" w:eastAsia="Times New Roman" w:hAnsi="Helvetica" w:cs="Helvetica"/>
                <w:sz w:val="26"/>
                <w:szCs w:val="26"/>
              </w:rPr>
            </w:pPr>
            <w:r>
              <w:rPr>
                <w:rFonts w:ascii="Times New Roman" w:eastAsia="Times New Roman" w:hAnsi="Times New Roman" w:cs="Times New Roman"/>
                <w:sz w:val="26"/>
                <w:szCs w:val="26"/>
              </w:rPr>
              <w:lastRenderedPageBreak/>
              <w:t xml:space="preserve">Tuần </w:t>
            </w:r>
            <w:r w:rsidR="00D15A31" w:rsidRPr="000B5159">
              <w:rPr>
                <w:rFonts w:ascii="Times New Roman" w:eastAsia="Times New Roman" w:hAnsi="Times New Roman" w:cs="Times New Roman"/>
                <w:sz w:val="26"/>
                <w:szCs w:val="26"/>
              </w:rPr>
              <w:t>13 đến tuần 14</w:t>
            </w:r>
          </w:p>
        </w:tc>
        <w:tc>
          <w:tcPr>
            <w:tcW w:w="8556" w:type="dxa"/>
            <w:tcBorders>
              <w:top w:val="single" w:sz="4" w:space="0" w:color="auto"/>
              <w:left w:val="nil"/>
              <w:bottom w:val="single" w:sz="6" w:space="0" w:color="000000"/>
              <w:right w:val="single" w:sz="6" w:space="0" w:color="000000"/>
            </w:tcBorders>
            <w:shd w:val="clear" w:color="auto" w:fill="FFFFFF"/>
            <w:tcMar>
              <w:top w:w="0" w:type="dxa"/>
              <w:left w:w="105" w:type="dxa"/>
              <w:bottom w:w="0" w:type="dxa"/>
              <w:right w:w="105" w:type="dxa"/>
            </w:tcMar>
            <w:hideMark/>
          </w:tcPr>
          <w:p w:rsidR="00D15A31" w:rsidRPr="000B5159" w:rsidRDefault="00D15A31" w:rsidP="00193578">
            <w:pPr>
              <w:spacing w:after="0" w:line="240" w:lineRule="auto"/>
              <w:ind w:left="-54" w:firstLine="564"/>
              <w:jc w:val="both"/>
              <w:rPr>
                <w:rFonts w:ascii="Helvetica" w:eastAsia="Times New Roman" w:hAnsi="Helvetica" w:cs="Helvetica"/>
                <w:sz w:val="26"/>
                <w:szCs w:val="26"/>
              </w:rPr>
            </w:pPr>
            <w:r w:rsidRPr="000B5159">
              <w:rPr>
                <w:rFonts w:ascii="Times New Roman" w:eastAsia="Times New Roman" w:hAnsi="Times New Roman" w:cs="Times New Roman"/>
                <w:sz w:val="26"/>
                <w:szCs w:val="26"/>
              </w:rPr>
              <w:t>- Họp Hội đồng TĐG để thảo luận dự thảo báo cáo TĐG</w:t>
            </w:r>
            <w:r w:rsidR="00193578">
              <w:rPr>
                <w:rFonts w:ascii="Helvetica" w:eastAsia="Times New Roman" w:hAnsi="Helvetica" w:cs="Helvetica"/>
                <w:sz w:val="26"/>
                <w:szCs w:val="26"/>
              </w:rPr>
              <w:t xml:space="preserve"> (</w:t>
            </w:r>
            <w:r w:rsidRPr="000B5159">
              <w:rPr>
                <w:rFonts w:ascii="Times New Roman" w:eastAsia="Times New Roman" w:hAnsi="Times New Roman" w:cs="Times New Roman"/>
                <w:sz w:val="26"/>
                <w:szCs w:val="26"/>
              </w:rPr>
              <w:t>Hội đồng TĐG họp với các giáo viên, nhân viên để thảo luận về bá</w:t>
            </w:r>
            <w:r w:rsidR="00193578">
              <w:rPr>
                <w:rFonts w:ascii="Times New Roman" w:eastAsia="Times New Roman" w:hAnsi="Times New Roman" w:cs="Times New Roman"/>
                <w:sz w:val="26"/>
                <w:szCs w:val="26"/>
              </w:rPr>
              <w:t>o cáo TĐG, xin các ý kiến góp ý)</w:t>
            </w:r>
          </w:p>
          <w:p w:rsidR="00D15A31" w:rsidRPr="000B5159" w:rsidRDefault="00D15A31" w:rsidP="00193578">
            <w:pPr>
              <w:spacing w:after="0" w:line="240" w:lineRule="auto"/>
              <w:jc w:val="both"/>
              <w:rPr>
                <w:rFonts w:ascii="Helvetica" w:eastAsia="Times New Roman" w:hAnsi="Helvetica" w:cs="Helvetica"/>
                <w:sz w:val="26"/>
                <w:szCs w:val="26"/>
              </w:rPr>
            </w:pPr>
            <w:r w:rsidRPr="000B5159">
              <w:rPr>
                <w:rFonts w:ascii="Times New Roman" w:eastAsia="Times New Roman" w:hAnsi="Times New Roman" w:cs="Times New Roman"/>
                <w:sz w:val="26"/>
                <w:szCs w:val="26"/>
              </w:rPr>
              <w:t>       - Hoàn thiên báo cáo TĐG</w:t>
            </w:r>
          </w:p>
        </w:tc>
      </w:tr>
      <w:tr w:rsidR="00D15A31" w:rsidRPr="000B5159" w:rsidTr="00D15A31">
        <w:trPr>
          <w:trHeight w:val="705"/>
        </w:trPr>
        <w:tc>
          <w:tcPr>
            <w:tcW w:w="175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D15A31" w:rsidRPr="000B5159" w:rsidRDefault="00D15A31" w:rsidP="00193578">
            <w:pPr>
              <w:spacing w:after="150" w:line="240" w:lineRule="auto"/>
              <w:jc w:val="center"/>
              <w:rPr>
                <w:rFonts w:ascii="Helvetica" w:eastAsia="Times New Roman" w:hAnsi="Helvetica" w:cs="Helvetica"/>
                <w:sz w:val="26"/>
                <w:szCs w:val="26"/>
              </w:rPr>
            </w:pPr>
            <w:r w:rsidRPr="000B5159">
              <w:rPr>
                <w:rFonts w:ascii="Times New Roman" w:eastAsia="Times New Roman" w:hAnsi="Times New Roman" w:cs="Times New Roman"/>
                <w:sz w:val="26"/>
                <w:szCs w:val="26"/>
              </w:rPr>
              <w:t>Tuần 15</w:t>
            </w:r>
          </w:p>
        </w:tc>
        <w:tc>
          <w:tcPr>
            <w:tcW w:w="855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D15A31" w:rsidRPr="000B5159" w:rsidRDefault="00D15A31" w:rsidP="00D15A31">
            <w:pPr>
              <w:spacing w:after="150" w:line="240" w:lineRule="auto"/>
              <w:ind w:left="510"/>
              <w:jc w:val="both"/>
              <w:rPr>
                <w:rFonts w:ascii="Helvetica" w:eastAsia="Times New Roman" w:hAnsi="Helvetica" w:cs="Helvetica"/>
                <w:sz w:val="26"/>
                <w:szCs w:val="26"/>
              </w:rPr>
            </w:pPr>
            <w:r w:rsidRPr="000B5159">
              <w:rPr>
                <w:rFonts w:ascii="Times New Roman" w:eastAsia="Times New Roman" w:hAnsi="Times New Roman" w:cs="Times New Roman"/>
                <w:sz w:val="26"/>
                <w:szCs w:val="26"/>
              </w:rPr>
              <w:t>- Họp Hội đồng TĐG để thông qua bản báo cáo TĐG đã sửa chữa.</w:t>
            </w:r>
          </w:p>
          <w:p w:rsidR="00D15A31" w:rsidRPr="000B5159" w:rsidRDefault="00D15A31" w:rsidP="00D15A31">
            <w:pPr>
              <w:spacing w:after="150" w:line="240" w:lineRule="auto"/>
              <w:ind w:left="510"/>
              <w:jc w:val="both"/>
              <w:rPr>
                <w:rFonts w:ascii="Helvetica" w:eastAsia="Times New Roman" w:hAnsi="Helvetica" w:cs="Helvetica"/>
                <w:sz w:val="26"/>
                <w:szCs w:val="26"/>
              </w:rPr>
            </w:pPr>
            <w:r w:rsidRPr="000B5159">
              <w:rPr>
                <w:rFonts w:ascii="Times New Roman" w:eastAsia="Times New Roman" w:hAnsi="Times New Roman" w:cs="Times New Roman"/>
                <w:sz w:val="26"/>
                <w:szCs w:val="26"/>
              </w:rPr>
              <w:t>- Công bố báo cáo TĐG trong nội bộ nhà trường và thu thập các ý kiến đóng góp.</w:t>
            </w:r>
          </w:p>
        </w:tc>
      </w:tr>
      <w:tr w:rsidR="00D15A31" w:rsidRPr="000B5159" w:rsidTr="00D15A31">
        <w:trPr>
          <w:trHeight w:val="240"/>
        </w:trPr>
        <w:tc>
          <w:tcPr>
            <w:tcW w:w="175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D15A31" w:rsidRPr="000B5159" w:rsidRDefault="00193578" w:rsidP="00193578">
            <w:pPr>
              <w:spacing w:after="150" w:line="240" w:lineRule="auto"/>
              <w:jc w:val="center"/>
              <w:rPr>
                <w:rFonts w:ascii="Helvetica" w:eastAsia="Times New Roman" w:hAnsi="Helvetica" w:cs="Helvetica"/>
                <w:sz w:val="26"/>
                <w:szCs w:val="26"/>
              </w:rPr>
            </w:pPr>
            <w:r>
              <w:rPr>
                <w:rFonts w:ascii="Times New Roman" w:eastAsia="Times New Roman" w:hAnsi="Times New Roman" w:cs="Times New Roman"/>
                <w:sz w:val="26"/>
                <w:szCs w:val="26"/>
              </w:rPr>
              <w:t xml:space="preserve">Tuần </w:t>
            </w:r>
            <w:r w:rsidR="00D15A31" w:rsidRPr="000B5159">
              <w:rPr>
                <w:rFonts w:ascii="Times New Roman" w:eastAsia="Times New Roman" w:hAnsi="Times New Roman" w:cs="Times New Roman"/>
                <w:sz w:val="26"/>
                <w:szCs w:val="26"/>
              </w:rPr>
              <w:t>16</w:t>
            </w:r>
          </w:p>
        </w:tc>
        <w:tc>
          <w:tcPr>
            <w:tcW w:w="855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D15A31" w:rsidRPr="000B5159" w:rsidRDefault="00D15A31" w:rsidP="00D15A31">
            <w:pPr>
              <w:spacing w:after="150" w:line="240" w:lineRule="auto"/>
              <w:jc w:val="both"/>
              <w:rPr>
                <w:rFonts w:ascii="Helvetica" w:eastAsia="Times New Roman" w:hAnsi="Helvetica" w:cs="Helvetica"/>
                <w:sz w:val="26"/>
                <w:szCs w:val="26"/>
              </w:rPr>
            </w:pPr>
            <w:r w:rsidRPr="000B5159">
              <w:rPr>
                <w:rFonts w:ascii="Times New Roman" w:eastAsia="Times New Roman" w:hAnsi="Times New Roman" w:cs="Times New Roman"/>
                <w:sz w:val="26"/>
                <w:szCs w:val="26"/>
              </w:rPr>
              <w:t>       - Xử lý các ý kiến đóng góp và hoàn thiện báo cáo TĐG.</w:t>
            </w:r>
          </w:p>
        </w:tc>
      </w:tr>
      <w:tr w:rsidR="00D15A31" w:rsidRPr="000B5159" w:rsidTr="00D15A31">
        <w:trPr>
          <w:trHeight w:val="240"/>
        </w:trPr>
        <w:tc>
          <w:tcPr>
            <w:tcW w:w="175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D15A31" w:rsidRPr="000B5159" w:rsidRDefault="00D15A31" w:rsidP="00193578">
            <w:pPr>
              <w:spacing w:after="150" w:line="240" w:lineRule="auto"/>
              <w:jc w:val="center"/>
              <w:rPr>
                <w:rFonts w:ascii="Helvetica" w:eastAsia="Times New Roman" w:hAnsi="Helvetica" w:cs="Helvetica"/>
                <w:sz w:val="26"/>
                <w:szCs w:val="26"/>
              </w:rPr>
            </w:pPr>
            <w:r w:rsidRPr="000B5159">
              <w:rPr>
                <w:rFonts w:ascii="Times New Roman" w:eastAsia="Times New Roman" w:hAnsi="Times New Roman" w:cs="Times New Roman"/>
                <w:sz w:val="26"/>
                <w:szCs w:val="26"/>
              </w:rPr>
              <w:t>Tuần 17</w:t>
            </w:r>
          </w:p>
        </w:tc>
        <w:tc>
          <w:tcPr>
            <w:tcW w:w="855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D15A31" w:rsidRPr="000B5159" w:rsidRDefault="00D15A31" w:rsidP="00D15A31">
            <w:pPr>
              <w:spacing w:after="150" w:line="240" w:lineRule="auto"/>
              <w:jc w:val="both"/>
              <w:rPr>
                <w:rFonts w:ascii="Helvetica" w:eastAsia="Times New Roman" w:hAnsi="Helvetica" w:cs="Helvetica"/>
                <w:sz w:val="26"/>
                <w:szCs w:val="26"/>
              </w:rPr>
            </w:pPr>
            <w:r w:rsidRPr="000B5159">
              <w:rPr>
                <w:rFonts w:ascii="Times New Roman" w:eastAsia="Times New Roman" w:hAnsi="Times New Roman" w:cs="Times New Roman"/>
                <w:sz w:val="26"/>
                <w:szCs w:val="26"/>
              </w:rPr>
              <w:t>       - Công</w:t>
            </w:r>
            <w:r w:rsidR="00E2464F">
              <w:rPr>
                <w:rFonts w:ascii="Times New Roman" w:eastAsia="Times New Roman" w:hAnsi="Times New Roman" w:cs="Times New Roman"/>
                <w:sz w:val="26"/>
                <w:szCs w:val="26"/>
              </w:rPr>
              <w:t xml:space="preserve"> bố báo cáo TĐG đã hoàn thiện (</w:t>
            </w:r>
            <w:r w:rsidRPr="000B5159">
              <w:rPr>
                <w:rFonts w:ascii="Times New Roman" w:eastAsia="Times New Roman" w:hAnsi="Times New Roman" w:cs="Times New Roman"/>
                <w:sz w:val="26"/>
                <w:szCs w:val="26"/>
              </w:rPr>
              <w:t>trong nội bộ nhà trường)</w:t>
            </w:r>
          </w:p>
        </w:tc>
      </w:tr>
      <w:tr w:rsidR="00D15A31" w:rsidRPr="000B5159" w:rsidTr="00D15A31">
        <w:trPr>
          <w:trHeight w:val="750"/>
        </w:trPr>
        <w:tc>
          <w:tcPr>
            <w:tcW w:w="175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D15A31" w:rsidRPr="000B5159" w:rsidRDefault="00E2464F" w:rsidP="00193578">
            <w:pPr>
              <w:spacing w:after="150" w:line="240" w:lineRule="auto"/>
              <w:jc w:val="center"/>
              <w:rPr>
                <w:rFonts w:ascii="Helvetica" w:eastAsia="Times New Roman" w:hAnsi="Helvetica" w:cs="Helvetica"/>
                <w:sz w:val="26"/>
                <w:szCs w:val="26"/>
              </w:rPr>
            </w:pPr>
            <w:r>
              <w:rPr>
                <w:rFonts w:ascii="Times New Roman" w:eastAsia="Times New Roman" w:hAnsi="Times New Roman" w:cs="Times New Roman"/>
                <w:sz w:val="26"/>
                <w:szCs w:val="26"/>
              </w:rPr>
              <w:t xml:space="preserve">Tuần </w:t>
            </w:r>
            <w:r w:rsidR="00D15A31" w:rsidRPr="000B5159">
              <w:rPr>
                <w:rFonts w:ascii="Times New Roman" w:eastAsia="Times New Roman" w:hAnsi="Times New Roman" w:cs="Times New Roman"/>
                <w:sz w:val="26"/>
                <w:szCs w:val="26"/>
              </w:rPr>
              <w:t>18</w:t>
            </w:r>
          </w:p>
        </w:tc>
        <w:tc>
          <w:tcPr>
            <w:tcW w:w="855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D15A31" w:rsidRPr="000B5159" w:rsidRDefault="00D15A31" w:rsidP="00D15A31">
            <w:pPr>
              <w:spacing w:after="150" w:line="240" w:lineRule="auto"/>
              <w:ind w:left="-75" w:firstLine="581"/>
              <w:jc w:val="both"/>
              <w:rPr>
                <w:rFonts w:ascii="Helvetica" w:eastAsia="Times New Roman" w:hAnsi="Helvetica" w:cs="Helvetica"/>
                <w:sz w:val="26"/>
                <w:szCs w:val="26"/>
              </w:rPr>
            </w:pPr>
            <w:r w:rsidRPr="000B5159">
              <w:rPr>
                <w:rFonts w:ascii="Times New Roman" w:eastAsia="Times New Roman" w:hAnsi="Times New Roman" w:cs="Times New Roman"/>
                <w:sz w:val="26"/>
                <w:szCs w:val="26"/>
              </w:rPr>
              <w:t xml:space="preserve">- Tập hợp các ý kiến đóng góp cho quy trịnh </w:t>
            </w:r>
            <w:r w:rsidR="00193578">
              <w:rPr>
                <w:rFonts w:ascii="Times New Roman" w:eastAsia="Times New Roman" w:hAnsi="Times New Roman" w:cs="Times New Roman"/>
                <w:sz w:val="26"/>
                <w:szCs w:val="26"/>
              </w:rPr>
              <w:t xml:space="preserve">TĐG, các biểu </w:t>
            </w:r>
            <w:r w:rsidRPr="000B5159">
              <w:rPr>
                <w:rFonts w:ascii="Times New Roman" w:eastAsia="Times New Roman" w:hAnsi="Times New Roman" w:cs="Times New Roman"/>
                <w:sz w:val="26"/>
                <w:szCs w:val="26"/>
              </w:rPr>
              <w:t>mẫu và các phần khác của tài liệu hướng dẫn.</w:t>
            </w:r>
          </w:p>
          <w:p w:rsidR="00D15A31" w:rsidRPr="000B5159" w:rsidRDefault="00D15A31" w:rsidP="00D15A31">
            <w:pPr>
              <w:spacing w:after="150" w:line="240" w:lineRule="auto"/>
              <w:ind w:left="510"/>
              <w:jc w:val="both"/>
              <w:rPr>
                <w:rFonts w:ascii="Helvetica" w:eastAsia="Times New Roman" w:hAnsi="Helvetica" w:cs="Helvetica"/>
                <w:sz w:val="26"/>
                <w:szCs w:val="26"/>
              </w:rPr>
            </w:pPr>
            <w:r w:rsidRPr="000B5159">
              <w:rPr>
                <w:rFonts w:ascii="Times New Roman" w:eastAsia="Times New Roman" w:hAnsi="Times New Roman" w:cs="Times New Roman"/>
                <w:sz w:val="26"/>
                <w:szCs w:val="26"/>
              </w:rPr>
              <w:t>- Nộp báo cáo TĐG.</w:t>
            </w:r>
          </w:p>
        </w:tc>
      </w:tr>
    </w:tbl>
    <w:p w:rsidR="00D15A31" w:rsidRPr="000B5159" w:rsidRDefault="00D15A31" w:rsidP="00D15A31">
      <w:pPr>
        <w:shd w:val="clear" w:color="auto" w:fill="FFFFFF"/>
        <w:spacing w:after="150" w:line="240" w:lineRule="auto"/>
        <w:jc w:val="both"/>
        <w:rPr>
          <w:rFonts w:ascii="Helvetica" w:eastAsia="Times New Roman" w:hAnsi="Helvetica" w:cs="Helvetica"/>
          <w:sz w:val="26"/>
          <w:szCs w:val="26"/>
        </w:rPr>
      </w:pPr>
      <w:r w:rsidRPr="000B5159">
        <w:rPr>
          <w:rFonts w:ascii="Helvetica" w:eastAsia="Times New Roman" w:hAnsi="Helvetica" w:cs="Helvetica"/>
          <w:sz w:val="26"/>
          <w:szCs w:val="26"/>
        </w:rPr>
        <w:t> </w:t>
      </w:r>
    </w:p>
    <w:p w:rsidR="00D15A31" w:rsidRPr="00193578" w:rsidRDefault="00D15A31" w:rsidP="00D15A31">
      <w:pPr>
        <w:shd w:val="clear" w:color="auto" w:fill="FFFFFF"/>
        <w:spacing w:after="150" w:line="240" w:lineRule="auto"/>
        <w:ind w:left="720" w:firstLine="720"/>
        <w:jc w:val="center"/>
        <w:rPr>
          <w:rFonts w:ascii="Helvetica" w:eastAsia="Times New Roman" w:hAnsi="Helvetica" w:cs="Helvetica"/>
          <w:sz w:val="26"/>
          <w:szCs w:val="26"/>
        </w:rPr>
      </w:pPr>
      <w:r w:rsidRPr="000B5159">
        <w:rPr>
          <w:rFonts w:ascii="Times New Roman" w:eastAsia="Times New Roman" w:hAnsi="Times New Roman" w:cs="Times New Roman"/>
          <w:b/>
          <w:bCs/>
          <w:i/>
          <w:iCs/>
          <w:sz w:val="26"/>
          <w:szCs w:val="26"/>
        </w:rPr>
        <w:t>                                           </w:t>
      </w:r>
      <w:r w:rsidR="00193578">
        <w:rPr>
          <w:rFonts w:ascii="Times New Roman" w:eastAsia="Times New Roman" w:hAnsi="Times New Roman" w:cs="Times New Roman"/>
          <w:b/>
          <w:bCs/>
          <w:i/>
          <w:iCs/>
          <w:sz w:val="26"/>
          <w:szCs w:val="26"/>
        </w:rPr>
        <w:t>           </w:t>
      </w:r>
      <w:r w:rsidR="00193578" w:rsidRPr="00193578">
        <w:rPr>
          <w:rFonts w:ascii="Times New Roman" w:eastAsia="Times New Roman" w:hAnsi="Times New Roman" w:cs="Times New Roman"/>
          <w:bCs/>
          <w:i/>
          <w:iCs/>
          <w:sz w:val="26"/>
          <w:szCs w:val="26"/>
        </w:rPr>
        <w:t>Hóc Môn</w:t>
      </w:r>
      <w:r w:rsidR="00193578">
        <w:rPr>
          <w:rFonts w:ascii="Times New Roman" w:eastAsia="Times New Roman" w:hAnsi="Times New Roman" w:cs="Times New Roman"/>
          <w:bCs/>
          <w:i/>
          <w:iCs/>
          <w:sz w:val="26"/>
          <w:szCs w:val="26"/>
        </w:rPr>
        <w:t>, ngày </w:t>
      </w:r>
      <w:r w:rsidR="00193578" w:rsidRPr="00193578">
        <w:rPr>
          <w:rFonts w:ascii="Times New Roman" w:eastAsia="Times New Roman" w:hAnsi="Times New Roman" w:cs="Times New Roman"/>
          <w:bCs/>
          <w:i/>
          <w:iCs/>
          <w:sz w:val="26"/>
          <w:szCs w:val="26"/>
        </w:rPr>
        <w:t>12 thán</w:t>
      </w:r>
      <w:r w:rsidR="00193578">
        <w:rPr>
          <w:rFonts w:ascii="Times New Roman" w:eastAsia="Times New Roman" w:hAnsi="Times New Roman" w:cs="Times New Roman"/>
          <w:bCs/>
          <w:i/>
          <w:iCs/>
          <w:sz w:val="26"/>
          <w:szCs w:val="26"/>
        </w:rPr>
        <w:t>g 10 </w:t>
      </w:r>
      <w:r w:rsidR="00904833">
        <w:rPr>
          <w:rFonts w:ascii="Times New Roman" w:eastAsia="Times New Roman" w:hAnsi="Times New Roman" w:cs="Times New Roman"/>
          <w:bCs/>
          <w:i/>
          <w:iCs/>
          <w:sz w:val="26"/>
          <w:szCs w:val="26"/>
        </w:rPr>
        <w:t>năm 2023</w:t>
      </w:r>
    </w:p>
    <w:p w:rsidR="00D15A31" w:rsidRPr="000B5159" w:rsidRDefault="00193578" w:rsidP="00193578">
      <w:pPr>
        <w:shd w:val="clear" w:color="auto" w:fill="FFFFFF"/>
        <w:spacing w:after="150" w:line="240" w:lineRule="auto"/>
        <w:jc w:val="both"/>
        <w:rPr>
          <w:rFonts w:ascii="Helvetica" w:eastAsia="Times New Roman" w:hAnsi="Helvetica" w:cs="Helvetica"/>
          <w:sz w:val="26"/>
          <w:szCs w:val="26"/>
        </w:rPr>
      </w:pPr>
      <w:r>
        <w:rPr>
          <w:rFonts w:ascii="Times New Roman" w:eastAsia="Times New Roman" w:hAnsi="Times New Roman" w:cs="Times New Roman"/>
          <w:sz w:val="26"/>
          <w:szCs w:val="26"/>
        </w:rPr>
        <w:t xml:space="preserve">                                                                       </w:t>
      </w:r>
      <w:r w:rsidR="00D15A31" w:rsidRPr="000B5159">
        <w:rPr>
          <w:rFonts w:ascii="Times New Roman" w:eastAsia="Times New Roman" w:hAnsi="Times New Roman" w:cs="Times New Roman"/>
          <w:sz w:val="26"/>
          <w:szCs w:val="26"/>
        </w:rPr>
        <w:t>   </w:t>
      </w:r>
      <w:r w:rsidR="00807325">
        <w:rPr>
          <w:rFonts w:ascii="Times New Roman" w:eastAsia="Times New Roman" w:hAnsi="Times New Roman" w:cs="Times New Roman"/>
          <w:sz w:val="26"/>
          <w:szCs w:val="26"/>
        </w:rPr>
        <w:t xml:space="preserve">        </w:t>
      </w:r>
      <w:r w:rsidR="00D15A31" w:rsidRPr="000B5159">
        <w:rPr>
          <w:rFonts w:ascii="Times New Roman" w:eastAsia="Times New Roman" w:hAnsi="Times New Roman" w:cs="Times New Roman"/>
          <w:b/>
          <w:bCs/>
          <w:sz w:val="26"/>
          <w:szCs w:val="26"/>
        </w:rPr>
        <w:t>CHỦ TỊCH HỘI ĐỒNG TỰ ĐÁNH GIÁ</w:t>
      </w:r>
    </w:p>
    <w:p w:rsidR="00D15A31" w:rsidRPr="000B5159" w:rsidRDefault="00193578" w:rsidP="00D15A31">
      <w:pPr>
        <w:shd w:val="clear" w:color="auto" w:fill="FFFFFF"/>
        <w:spacing w:after="150" w:line="240" w:lineRule="auto"/>
        <w:ind w:left="5760" w:firstLine="720"/>
        <w:jc w:val="both"/>
        <w:rPr>
          <w:rFonts w:ascii="Helvetica" w:eastAsia="Times New Roman" w:hAnsi="Helvetica" w:cs="Helvetica"/>
          <w:sz w:val="26"/>
          <w:szCs w:val="26"/>
        </w:rPr>
      </w:pPr>
      <w:r>
        <w:rPr>
          <w:rFonts w:ascii="Times New Roman" w:eastAsia="Times New Roman" w:hAnsi="Times New Roman" w:cs="Times New Roman"/>
          <w:sz w:val="26"/>
          <w:szCs w:val="26"/>
        </w:rPr>
        <w:t>  </w:t>
      </w:r>
      <w:r w:rsidR="00D15A31" w:rsidRPr="000B5159">
        <w:rPr>
          <w:rFonts w:ascii="Times New Roman" w:eastAsia="Times New Roman" w:hAnsi="Times New Roman" w:cs="Times New Roman"/>
          <w:sz w:val="26"/>
          <w:szCs w:val="26"/>
        </w:rPr>
        <w:t>  </w:t>
      </w:r>
      <w:r w:rsidR="00D15A31" w:rsidRPr="000B5159">
        <w:rPr>
          <w:rFonts w:ascii="Times New Roman" w:eastAsia="Times New Roman" w:hAnsi="Times New Roman" w:cs="Times New Roman"/>
          <w:b/>
          <w:bCs/>
          <w:sz w:val="26"/>
          <w:szCs w:val="26"/>
        </w:rPr>
        <w:t>HIỆU TRƯỞNG</w:t>
      </w:r>
    </w:p>
    <w:p w:rsidR="00904833" w:rsidRDefault="00724FB7" w:rsidP="00D15A31">
      <w:pPr>
        <w:shd w:val="clear" w:color="auto" w:fill="FFFFFF"/>
        <w:spacing w:after="150" w:line="240" w:lineRule="auto"/>
        <w:ind w:left="5760" w:firstLine="720"/>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         </w:t>
      </w:r>
    </w:p>
    <w:p w:rsidR="00D15A31" w:rsidRDefault="00D15A31" w:rsidP="00D15A31">
      <w:pPr>
        <w:shd w:val="clear" w:color="auto" w:fill="FFFFFF"/>
        <w:spacing w:after="150" w:line="240" w:lineRule="auto"/>
        <w:ind w:left="5760" w:firstLine="720"/>
        <w:jc w:val="both"/>
        <w:rPr>
          <w:rFonts w:ascii="Helvetica" w:eastAsia="Times New Roman" w:hAnsi="Helvetica" w:cs="Helvetica"/>
          <w:sz w:val="26"/>
          <w:szCs w:val="26"/>
        </w:rPr>
      </w:pPr>
      <w:r w:rsidRPr="000B5159">
        <w:rPr>
          <w:rFonts w:ascii="Helvetica" w:eastAsia="Times New Roman" w:hAnsi="Helvetica" w:cs="Helvetica"/>
          <w:sz w:val="26"/>
          <w:szCs w:val="26"/>
        </w:rPr>
        <w:t> </w:t>
      </w:r>
    </w:p>
    <w:p w:rsidR="00193578" w:rsidRPr="00193578" w:rsidRDefault="00193578" w:rsidP="00D15A31">
      <w:pPr>
        <w:shd w:val="clear" w:color="auto" w:fill="FFFFFF"/>
        <w:spacing w:after="150" w:line="240" w:lineRule="auto"/>
        <w:ind w:left="5760"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Pr="00193578">
        <w:rPr>
          <w:rFonts w:ascii="Times New Roman" w:eastAsia="Times New Roman" w:hAnsi="Times New Roman" w:cs="Times New Roman"/>
          <w:b/>
          <w:sz w:val="26"/>
          <w:szCs w:val="26"/>
        </w:rPr>
        <w:t>Huỳnh Ngọc Mừng</w:t>
      </w:r>
    </w:p>
    <w:p w:rsidR="00D15A31" w:rsidRPr="000B5159" w:rsidRDefault="00D15A31" w:rsidP="00D15A31">
      <w:pPr>
        <w:shd w:val="clear" w:color="auto" w:fill="FFFFFF"/>
        <w:spacing w:after="150" w:line="240" w:lineRule="auto"/>
        <w:ind w:left="5760" w:firstLine="720"/>
        <w:jc w:val="both"/>
        <w:rPr>
          <w:rFonts w:ascii="Helvetica" w:eastAsia="Times New Roman" w:hAnsi="Helvetica" w:cs="Helvetica"/>
          <w:sz w:val="26"/>
          <w:szCs w:val="26"/>
        </w:rPr>
      </w:pPr>
      <w:r w:rsidRPr="000B5159">
        <w:rPr>
          <w:rFonts w:ascii="Helvetica" w:eastAsia="Times New Roman" w:hAnsi="Helvetica" w:cs="Helvetica"/>
          <w:sz w:val="26"/>
          <w:szCs w:val="26"/>
        </w:rPr>
        <w:t> </w:t>
      </w:r>
    </w:p>
    <w:p w:rsidR="00D15A31" w:rsidRPr="000B5159" w:rsidRDefault="00D15A31" w:rsidP="00D15A31">
      <w:pPr>
        <w:shd w:val="clear" w:color="auto" w:fill="FFFFFF"/>
        <w:spacing w:after="150" w:line="240" w:lineRule="auto"/>
        <w:ind w:left="5760" w:firstLine="720"/>
        <w:jc w:val="both"/>
        <w:rPr>
          <w:rFonts w:ascii="Helvetica" w:eastAsia="Times New Roman" w:hAnsi="Helvetica" w:cs="Helvetica"/>
          <w:sz w:val="26"/>
          <w:szCs w:val="26"/>
        </w:rPr>
      </w:pPr>
      <w:r w:rsidRPr="000B5159">
        <w:rPr>
          <w:rFonts w:ascii="Helvetica" w:eastAsia="Times New Roman" w:hAnsi="Helvetica" w:cs="Helvetica"/>
          <w:sz w:val="26"/>
          <w:szCs w:val="26"/>
        </w:rPr>
        <w:t> </w:t>
      </w:r>
    </w:p>
    <w:p w:rsidR="00D15A31" w:rsidRPr="000B5159" w:rsidRDefault="00D15A31" w:rsidP="00D15A31">
      <w:pPr>
        <w:shd w:val="clear" w:color="auto" w:fill="FFFFFF"/>
        <w:spacing w:after="150" w:line="240" w:lineRule="auto"/>
        <w:ind w:left="5760" w:firstLine="720"/>
        <w:jc w:val="both"/>
        <w:rPr>
          <w:rFonts w:ascii="Helvetica" w:eastAsia="Times New Roman" w:hAnsi="Helvetica" w:cs="Helvetica"/>
          <w:sz w:val="26"/>
          <w:szCs w:val="26"/>
        </w:rPr>
      </w:pPr>
      <w:r w:rsidRPr="000B5159">
        <w:rPr>
          <w:rFonts w:ascii="Helvetica" w:eastAsia="Times New Roman" w:hAnsi="Helvetica" w:cs="Helvetica"/>
          <w:sz w:val="26"/>
          <w:szCs w:val="26"/>
        </w:rPr>
        <w:t> </w:t>
      </w:r>
    </w:p>
    <w:p w:rsidR="00AC7AE2" w:rsidRPr="000B5159" w:rsidRDefault="00AC7AE2">
      <w:pPr>
        <w:rPr>
          <w:sz w:val="26"/>
          <w:szCs w:val="26"/>
        </w:rPr>
      </w:pPr>
    </w:p>
    <w:sectPr w:rsidR="00AC7AE2" w:rsidRPr="000B5159" w:rsidSect="003078FF">
      <w:headerReference w:type="even" r:id="rId7"/>
      <w:headerReference w:type="default" r:id="rId8"/>
      <w:footerReference w:type="even" r:id="rId9"/>
      <w:footerReference w:type="default" r:id="rId10"/>
      <w:headerReference w:type="first" r:id="rId11"/>
      <w:footerReference w:type="first" r:id="rId12"/>
      <w:pgSz w:w="12240" w:h="15840" w:code="1"/>
      <w:pgMar w:top="1134" w:right="1185" w:bottom="992"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E3C" w:rsidRDefault="00740E3C" w:rsidP="00D15A31">
      <w:pPr>
        <w:spacing w:after="0" w:line="240" w:lineRule="auto"/>
      </w:pPr>
      <w:r>
        <w:separator/>
      </w:r>
    </w:p>
  </w:endnote>
  <w:endnote w:type="continuationSeparator" w:id="0">
    <w:p w:rsidR="00740E3C" w:rsidRDefault="00740E3C" w:rsidP="00D15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7CF" w:rsidRDefault="005977C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7CF" w:rsidRDefault="005977C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7CF" w:rsidRDefault="005977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E3C" w:rsidRDefault="00740E3C" w:rsidP="00D15A31">
      <w:pPr>
        <w:spacing w:after="0" w:line="240" w:lineRule="auto"/>
      </w:pPr>
      <w:r>
        <w:separator/>
      </w:r>
    </w:p>
  </w:footnote>
  <w:footnote w:type="continuationSeparator" w:id="0">
    <w:p w:rsidR="00740E3C" w:rsidRDefault="00740E3C" w:rsidP="00D15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7CF" w:rsidRDefault="005977C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15282"/>
      <w:docPartObj>
        <w:docPartGallery w:val="Page Numbers (Top of Page)"/>
        <w:docPartUnique/>
      </w:docPartObj>
    </w:sdtPr>
    <w:sdtEndPr>
      <w:rPr>
        <w:noProof/>
      </w:rPr>
    </w:sdtEndPr>
    <w:sdtContent>
      <w:p w:rsidR="000479CC" w:rsidRDefault="000479CC">
        <w:pPr>
          <w:pStyle w:val="Header"/>
          <w:jc w:val="center"/>
        </w:pPr>
        <w:r w:rsidRPr="00D15A31">
          <w:fldChar w:fldCharType="begin"/>
        </w:r>
        <w:r w:rsidRPr="00D15A31">
          <w:instrText xml:space="preserve"> PAGE   \* MERGEFORMAT </w:instrText>
        </w:r>
        <w:r w:rsidRPr="00D15A31">
          <w:fldChar w:fldCharType="separate"/>
        </w:r>
        <w:r w:rsidR="00E2464F">
          <w:rPr>
            <w:noProof/>
          </w:rPr>
          <w:t>5</w:t>
        </w:r>
        <w:r w:rsidRPr="00D15A31">
          <w:fldChar w:fldCharType="end"/>
        </w:r>
      </w:p>
    </w:sdtContent>
  </w:sdt>
  <w:p w:rsidR="000479CC" w:rsidRDefault="000479C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7CF" w:rsidRDefault="005977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C79EE"/>
    <w:multiLevelType w:val="hybridMultilevel"/>
    <w:tmpl w:val="C5E8D61A"/>
    <w:lvl w:ilvl="0" w:tplc="AB2078AC">
      <w:start w:val="5"/>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D756C"/>
    <w:multiLevelType w:val="hybridMultilevel"/>
    <w:tmpl w:val="CEF07B84"/>
    <w:lvl w:ilvl="0" w:tplc="38C412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E86D7B"/>
    <w:multiLevelType w:val="hybridMultilevel"/>
    <w:tmpl w:val="0204C9C6"/>
    <w:lvl w:ilvl="0" w:tplc="A2F2CBF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A0492"/>
    <w:multiLevelType w:val="multilevel"/>
    <w:tmpl w:val="2586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546EFC"/>
    <w:multiLevelType w:val="hybridMultilevel"/>
    <w:tmpl w:val="63EE1B3E"/>
    <w:lvl w:ilvl="0" w:tplc="FFAAB9AA">
      <w:start w:val="5"/>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6972F1"/>
    <w:multiLevelType w:val="hybridMultilevel"/>
    <w:tmpl w:val="14F8CE76"/>
    <w:lvl w:ilvl="0" w:tplc="2376D07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4D48A6"/>
    <w:multiLevelType w:val="hybridMultilevel"/>
    <w:tmpl w:val="CCD8F8EA"/>
    <w:lvl w:ilvl="0" w:tplc="D2F801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A31"/>
    <w:rsid w:val="00017C8E"/>
    <w:rsid w:val="000479CC"/>
    <w:rsid w:val="000B5159"/>
    <w:rsid w:val="000D2115"/>
    <w:rsid w:val="00193578"/>
    <w:rsid w:val="001F26AA"/>
    <w:rsid w:val="003078FF"/>
    <w:rsid w:val="00382D20"/>
    <w:rsid w:val="003F5339"/>
    <w:rsid w:val="0040392A"/>
    <w:rsid w:val="004A2F91"/>
    <w:rsid w:val="004C38A7"/>
    <w:rsid w:val="005977CF"/>
    <w:rsid w:val="00657DD4"/>
    <w:rsid w:val="006A795D"/>
    <w:rsid w:val="006D2DB9"/>
    <w:rsid w:val="00710D03"/>
    <w:rsid w:val="00724FB7"/>
    <w:rsid w:val="00740E3C"/>
    <w:rsid w:val="00761B5A"/>
    <w:rsid w:val="00807325"/>
    <w:rsid w:val="00851056"/>
    <w:rsid w:val="008A0CF0"/>
    <w:rsid w:val="00904833"/>
    <w:rsid w:val="00964404"/>
    <w:rsid w:val="00981DC9"/>
    <w:rsid w:val="00A56BDA"/>
    <w:rsid w:val="00A905CB"/>
    <w:rsid w:val="00AC7AE2"/>
    <w:rsid w:val="00AE6811"/>
    <w:rsid w:val="00B6740B"/>
    <w:rsid w:val="00BC558D"/>
    <w:rsid w:val="00C619F0"/>
    <w:rsid w:val="00CE448F"/>
    <w:rsid w:val="00D15A31"/>
    <w:rsid w:val="00DB0857"/>
    <w:rsid w:val="00E2464F"/>
    <w:rsid w:val="00E83F64"/>
    <w:rsid w:val="00EA1F6B"/>
    <w:rsid w:val="00EA40E4"/>
    <w:rsid w:val="00FA0138"/>
    <w:rsid w:val="00FA0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E4ECA"/>
  <w15:docId w15:val="{AD43EF62-34E8-45B0-B313-D79272D1F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5A3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15A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A31"/>
  </w:style>
  <w:style w:type="paragraph" w:styleId="Footer">
    <w:name w:val="footer"/>
    <w:basedOn w:val="Normal"/>
    <w:link w:val="FooterChar"/>
    <w:uiPriority w:val="99"/>
    <w:unhideWhenUsed/>
    <w:rsid w:val="00D15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A31"/>
  </w:style>
  <w:style w:type="paragraph" w:styleId="ListParagraph">
    <w:name w:val="List Paragraph"/>
    <w:basedOn w:val="Normal"/>
    <w:uiPriority w:val="34"/>
    <w:qFormat/>
    <w:rsid w:val="004C38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877373">
      <w:bodyDiv w:val="1"/>
      <w:marLeft w:val="0"/>
      <w:marRight w:val="0"/>
      <w:marTop w:val="0"/>
      <w:marBottom w:val="0"/>
      <w:divBdr>
        <w:top w:val="none" w:sz="0" w:space="0" w:color="auto"/>
        <w:left w:val="none" w:sz="0" w:space="0" w:color="auto"/>
        <w:bottom w:val="none" w:sz="0" w:space="0" w:color="auto"/>
        <w:right w:val="none" w:sz="0" w:space="0" w:color="auto"/>
      </w:divBdr>
      <w:divsChild>
        <w:div w:id="1019084801">
          <w:marLeft w:val="0"/>
          <w:marRight w:val="0"/>
          <w:marTop w:val="0"/>
          <w:marBottom w:val="0"/>
          <w:divBdr>
            <w:top w:val="none" w:sz="0" w:space="0" w:color="auto"/>
            <w:left w:val="none" w:sz="0" w:space="0" w:color="auto"/>
            <w:bottom w:val="none" w:sz="0" w:space="0" w:color="auto"/>
            <w:right w:val="none" w:sz="0" w:space="0" w:color="auto"/>
          </w:divBdr>
        </w:div>
        <w:div w:id="1510674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1368</Words>
  <Characters>7802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5</cp:revision>
  <dcterms:created xsi:type="dcterms:W3CDTF">2024-03-15T01:08:00Z</dcterms:created>
  <dcterms:modified xsi:type="dcterms:W3CDTF">2024-09-04T08:44:00Z</dcterms:modified>
</cp:coreProperties>
</file>